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9CCC1" w14:textId="77777777" w:rsidR="003D24A1" w:rsidRPr="003D24A1" w:rsidRDefault="003D24A1" w:rsidP="003D24A1">
      <w:pPr>
        <w:spacing w:before="240" w:after="240" w:line="276" w:lineRule="auto"/>
        <w:jc w:val="center"/>
        <w:rPr>
          <w:rFonts w:ascii="Times New Roman" w:eastAsia="Times New Roman" w:hAnsi="Times New Roman" w:cs="Times New Roman"/>
          <w:color w:val="000000" w:themeColor="text1"/>
          <w:kern w:val="0"/>
          <w:sz w:val="24"/>
          <w:szCs w:val="24"/>
          <w14:ligatures w14:val="none"/>
        </w:rPr>
      </w:pPr>
      <w:r w:rsidRPr="003D24A1">
        <w:rPr>
          <w:rFonts w:eastAsiaTheme="minorHAnsi"/>
          <w:noProof/>
          <w:kern w:val="0"/>
          <w14:ligatures w14:val="none"/>
        </w:rPr>
        <w:drawing>
          <wp:inline distT="0" distB="0" distL="0" distR="0" wp14:anchorId="614F28E3" wp14:editId="34E07391">
            <wp:extent cx="5943600" cy="828675"/>
            <wp:effectExtent l="0" t="0" r="0" b="0"/>
            <wp:docPr id="1505309323" name="Picture 1505309323"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943600" cy="828675"/>
                    </a:xfrm>
                    <a:prstGeom prst="rect">
                      <a:avLst/>
                    </a:prstGeom>
                  </pic:spPr>
                </pic:pic>
              </a:graphicData>
            </a:graphic>
          </wp:inline>
        </w:drawing>
      </w:r>
    </w:p>
    <w:p w14:paraId="7B00AE06" w14:textId="180AD415" w:rsidR="003D24A1" w:rsidRPr="003D24A1" w:rsidRDefault="003D24A1" w:rsidP="12DFC4FA">
      <w:pPr>
        <w:spacing w:before="240" w:after="240" w:line="276" w:lineRule="auto"/>
        <w:jc w:val="center"/>
        <w:rPr>
          <w:rFonts w:ascii="Times New Roman" w:eastAsia="Times New Roman" w:hAnsi="Times New Roman" w:cs="Times New Roman"/>
          <w:b/>
          <w:bCs/>
          <w:color w:val="000000" w:themeColor="text1"/>
          <w:kern w:val="0"/>
          <w:sz w:val="24"/>
          <w:szCs w:val="24"/>
          <w:lang w:val="en"/>
          <w14:ligatures w14:val="none"/>
        </w:rPr>
      </w:pPr>
      <w:r w:rsidRPr="003D24A1">
        <w:rPr>
          <w:rFonts w:ascii="Times New Roman" w:eastAsia="Times New Roman" w:hAnsi="Times New Roman" w:cs="Times New Roman"/>
          <w:b/>
          <w:bCs/>
          <w:color w:val="000000" w:themeColor="text1"/>
          <w:kern w:val="0"/>
          <w:sz w:val="24"/>
          <w:szCs w:val="24"/>
          <w:lang w:val="en"/>
          <w14:ligatures w14:val="none"/>
        </w:rPr>
        <w:t>SENATE RESOLUTION</w:t>
      </w:r>
      <w:r w:rsidR="20F421F1" w:rsidRPr="003D24A1">
        <w:rPr>
          <w:rFonts w:ascii="Times New Roman" w:eastAsia="Times New Roman" w:hAnsi="Times New Roman" w:cs="Times New Roman"/>
          <w:b/>
          <w:bCs/>
          <w:color w:val="000000" w:themeColor="text1"/>
          <w:kern w:val="0"/>
          <w:sz w:val="24"/>
          <w:szCs w:val="24"/>
          <w:lang w:val="en"/>
          <w14:ligatures w14:val="none"/>
        </w:rPr>
        <w:t xml:space="preserve"> 2024-2025-</w:t>
      </w:r>
      <w:r w:rsidR="00737C01">
        <w:rPr>
          <w:rFonts w:ascii="Times New Roman" w:eastAsia="Times New Roman" w:hAnsi="Times New Roman" w:cs="Times New Roman"/>
          <w:b/>
          <w:bCs/>
          <w:color w:val="000000" w:themeColor="text1"/>
          <w:kern w:val="0"/>
          <w:sz w:val="24"/>
          <w:szCs w:val="24"/>
          <w:lang w:val="en"/>
          <w14:ligatures w14:val="none"/>
        </w:rPr>
        <w:t>05</w:t>
      </w:r>
    </w:p>
    <w:tbl>
      <w:tblPr>
        <w:tblStyle w:val="TableGrid"/>
        <w:tblW w:w="0" w:type="auto"/>
        <w:tblLayout w:type="fixed"/>
        <w:tblLook w:val="04A0" w:firstRow="1" w:lastRow="0" w:firstColumn="1" w:lastColumn="0" w:noHBand="0" w:noVBand="1"/>
      </w:tblPr>
      <w:tblGrid>
        <w:gridCol w:w="4680"/>
        <w:gridCol w:w="4680"/>
      </w:tblGrid>
      <w:tr w:rsidR="003D24A1" w:rsidRPr="003D24A1" w14:paraId="7C555A13" w14:textId="77777777" w:rsidTr="12DFC4FA">
        <w:trPr>
          <w:trHeight w:val="1035"/>
        </w:trPr>
        <w:tc>
          <w:tcPr>
            <w:tcW w:w="4680" w:type="dxa"/>
            <w:tcBorders>
              <w:top w:val="nil"/>
              <w:left w:val="nil"/>
              <w:bottom w:val="nil"/>
              <w:right w:val="nil"/>
            </w:tcBorders>
            <w:tcMar>
              <w:left w:w="105" w:type="dxa"/>
              <w:right w:w="105" w:type="dxa"/>
            </w:tcMar>
          </w:tcPr>
          <w:p w14:paraId="642118EF" w14:textId="327EE08D" w:rsidR="003D24A1" w:rsidRPr="003D24A1" w:rsidRDefault="003D24A1" w:rsidP="003D24A1">
            <w:pPr>
              <w:rPr>
                <w:rFonts w:ascii="Times New Roman" w:eastAsia="Times New Roman" w:hAnsi="Times New Roman" w:cs="Times New Roman"/>
                <w:sz w:val="24"/>
                <w:szCs w:val="24"/>
              </w:rPr>
            </w:pPr>
            <w:r w:rsidRPr="12DFC4FA">
              <w:rPr>
                <w:rFonts w:ascii="Times New Roman" w:eastAsia="Times New Roman" w:hAnsi="Times New Roman" w:cs="Times New Roman"/>
                <w:sz w:val="24"/>
                <w:szCs w:val="24"/>
                <w:lang w:val="en"/>
              </w:rPr>
              <w:t>Date Presented:</w:t>
            </w:r>
            <w:r w:rsidR="1F085418" w:rsidRPr="12DFC4FA">
              <w:rPr>
                <w:rFonts w:ascii="Times New Roman" w:eastAsia="Times New Roman" w:hAnsi="Times New Roman" w:cs="Times New Roman"/>
                <w:sz w:val="24"/>
                <w:szCs w:val="24"/>
                <w:lang w:val="en"/>
              </w:rPr>
              <w:t xml:space="preserve"> October </w:t>
            </w:r>
            <w:r w:rsidR="00E8A95E" w:rsidRPr="12DFC4FA">
              <w:rPr>
                <w:rFonts w:ascii="Times New Roman" w:eastAsia="Times New Roman" w:hAnsi="Times New Roman" w:cs="Times New Roman"/>
                <w:sz w:val="24"/>
                <w:szCs w:val="24"/>
                <w:lang w:val="en"/>
              </w:rPr>
              <w:t>4</w:t>
            </w:r>
            <w:r w:rsidR="1F085418" w:rsidRPr="12DFC4FA">
              <w:rPr>
                <w:rFonts w:ascii="Times New Roman" w:eastAsia="Times New Roman" w:hAnsi="Times New Roman" w:cs="Times New Roman"/>
                <w:sz w:val="24"/>
                <w:szCs w:val="24"/>
                <w:vertAlign w:val="superscript"/>
                <w:lang w:val="en"/>
              </w:rPr>
              <w:t>th</w:t>
            </w:r>
            <w:r w:rsidR="1F085418" w:rsidRPr="12DFC4FA">
              <w:rPr>
                <w:rFonts w:ascii="Times New Roman" w:eastAsia="Times New Roman" w:hAnsi="Times New Roman" w:cs="Times New Roman"/>
                <w:sz w:val="24"/>
                <w:szCs w:val="24"/>
                <w:lang w:val="en"/>
              </w:rPr>
              <w:t>, 202</w:t>
            </w:r>
            <w:r w:rsidR="018F4962" w:rsidRPr="12DFC4FA">
              <w:rPr>
                <w:rFonts w:ascii="Times New Roman" w:eastAsia="Times New Roman" w:hAnsi="Times New Roman" w:cs="Times New Roman"/>
                <w:sz w:val="24"/>
                <w:szCs w:val="24"/>
                <w:lang w:val="en"/>
              </w:rPr>
              <w:t>4</w:t>
            </w:r>
          </w:p>
          <w:p w14:paraId="64C6734C" w14:textId="77777777" w:rsidR="003D24A1" w:rsidRPr="003D24A1" w:rsidRDefault="003D24A1" w:rsidP="003D24A1">
            <w:pPr>
              <w:rPr>
                <w:rFonts w:ascii="Times New Roman" w:eastAsia="Times New Roman" w:hAnsi="Times New Roman" w:cs="Times New Roman"/>
                <w:sz w:val="24"/>
                <w:szCs w:val="24"/>
              </w:rPr>
            </w:pPr>
          </w:p>
        </w:tc>
        <w:tc>
          <w:tcPr>
            <w:tcW w:w="4680" w:type="dxa"/>
            <w:tcBorders>
              <w:top w:val="nil"/>
              <w:left w:val="nil"/>
              <w:bottom w:val="nil"/>
              <w:right w:val="nil"/>
            </w:tcBorders>
            <w:tcMar>
              <w:left w:w="105" w:type="dxa"/>
              <w:right w:w="105" w:type="dxa"/>
            </w:tcMar>
          </w:tcPr>
          <w:p w14:paraId="2C4208B9" w14:textId="06D1EACE" w:rsidR="003D24A1" w:rsidRPr="003D24A1" w:rsidRDefault="5283DD3F" w:rsidP="65C497C8">
            <w:pPr>
              <w:spacing w:after="160"/>
              <w:rPr>
                <w:rFonts w:ascii="Times New Roman" w:eastAsia="Times New Roman" w:hAnsi="Times New Roman" w:cs="Times New Roman"/>
                <w:b/>
                <w:sz w:val="24"/>
                <w:szCs w:val="24"/>
              </w:rPr>
            </w:pPr>
            <w:r w:rsidRPr="1CD1362E">
              <w:rPr>
                <w:rFonts w:ascii="Times New Roman" w:eastAsia="Times New Roman" w:hAnsi="Times New Roman" w:cs="Times New Roman"/>
                <w:b/>
                <w:sz w:val="24"/>
                <w:szCs w:val="24"/>
              </w:rPr>
              <w:t xml:space="preserve">Comment on the use of the student fees to fund </w:t>
            </w:r>
            <w:r w:rsidR="0834DC33" w:rsidRPr="1CD1362E">
              <w:rPr>
                <w:rFonts w:ascii="Times New Roman" w:eastAsia="Times New Roman" w:hAnsi="Times New Roman" w:cs="Times New Roman"/>
                <w:b/>
                <w:bCs/>
                <w:sz w:val="24"/>
                <w:szCs w:val="24"/>
              </w:rPr>
              <w:t>Professional Development</w:t>
            </w:r>
            <w:r w:rsidRPr="1CD1362E">
              <w:rPr>
                <w:rFonts w:ascii="Times New Roman" w:eastAsia="Times New Roman" w:hAnsi="Times New Roman" w:cs="Times New Roman"/>
                <w:b/>
                <w:sz w:val="24"/>
                <w:szCs w:val="24"/>
              </w:rPr>
              <w:t xml:space="preserve"> by </w:t>
            </w:r>
            <w:r w:rsidR="6226ACAB" w:rsidRPr="1CD1362E">
              <w:rPr>
                <w:rFonts w:ascii="Times New Roman" w:eastAsia="Times New Roman" w:hAnsi="Times New Roman" w:cs="Times New Roman"/>
                <w:b/>
                <w:bCs/>
                <w:sz w:val="24"/>
                <w:szCs w:val="24"/>
              </w:rPr>
              <w:t>Student Life &amp; Campus Community</w:t>
            </w:r>
          </w:p>
        </w:tc>
      </w:tr>
      <w:tr w:rsidR="003D24A1" w:rsidRPr="003D24A1" w14:paraId="3903D8A9" w14:textId="77777777" w:rsidTr="12DFC4FA">
        <w:trPr>
          <w:trHeight w:val="675"/>
        </w:trPr>
        <w:tc>
          <w:tcPr>
            <w:tcW w:w="4680" w:type="dxa"/>
            <w:tcBorders>
              <w:top w:val="nil"/>
              <w:left w:val="nil"/>
              <w:bottom w:val="nil"/>
              <w:right w:val="nil"/>
            </w:tcBorders>
            <w:tcMar>
              <w:left w:w="105" w:type="dxa"/>
              <w:right w:w="105" w:type="dxa"/>
            </w:tcMar>
            <w:vAlign w:val="center"/>
          </w:tcPr>
          <w:p w14:paraId="00C60A3E" w14:textId="77777777" w:rsidR="003D24A1" w:rsidRDefault="003D24A1" w:rsidP="003D24A1">
            <w:pPr>
              <w:jc w:val="right"/>
              <w:rPr>
                <w:rFonts w:ascii="Times New Roman" w:eastAsia="Times New Roman" w:hAnsi="Times New Roman" w:cs="Times New Roman"/>
                <w:sz w:val="24"/>
                <w:szCs w:val="24"/>
                <w:lang w:val="en"/>
              </w:rPr>
            </w:pPr>
            <w:r w:rsidRPr="003D24A1">
              <w:rPr>
                <w:rFonts w:ascii="Times New Roman" w:eastAsia="Times New Roman" w:hAnsi="Times New Roman" w:cs="Times New Roman"/>
                <w:sz w:val="24"/>
                <w:szCs w:val="24"/>
                <w:lang w:val="en"/>
              </w:rPr>
              <w:t>Authorship:</w:t>
            </w:r>
          </w:p>
          <w:p w14:paraId="7DA0A608" w14:textId="77777777" w:rsidR="004D3E1D" w:rsidRDefault="004D3E1D" w:rsidP="003D24A1">
            <w:pPr>
              <w:jc w:val="right"/>
              <w:rPr>
                <w:rFonts w:ascii="Times New Roman" w:eastAsia="Times New Roman" w:hAnsi="Times New Roman" w:cs="Times New Roman"/>
                <w:sz w:val="24"/>
                <w:szCs w:val="24"/>
                <w:lang w:val="en"/>
              </w:rPr>
            </w:pPr>
          </w:p>
          <w:p w14:paraId="29B04D02" w14:textId="321EAF57" w:rsidR="003D24A1" w:rsidRPr="003D24A1" w:rsidRDefault="004D3E1D" w:rsidP="003D24A1">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lang w:val="en"/>
              </w:rPr>
              <w:t xml:space="preserve">Sponsorship: </w:t>
            </w:r>
          </w:p>
        </w:tc>
        <w:tc>
          <w:tcPr>
            <w:tcW w:w="4680" w:type="dxa"/>
            <w:tcBorders>
              <w:top w:val="nil"/>
              <w:left w:val="nil"/>
              <w:bottom w:val="nil"/>
              <w:right w:val="nil"/>
            </w:tcBorders>
            <w:tcMar>
              <w:left w:w="105" w:type="dxa"/>
              <w:right w:w="105" w:type="dxa"/>
            </w:tcMar>
            <w:vAlign w:val="center"/>
          </w:tcPr>
          <w:p w14:paraId="71C569F3" w14:textId="77777777" w:rsidR="003D24A1" w:rsidRDefault="4C452F31" w:rsidP="003D24A1">
            <w:pPr>
              <w:rPr>
                <w:rFonts w:ascii="Times New Roman" w:eastAsia="Times New Roman" w:hAnsi="Times New Roman" w:cs="Times New Roman"/>
                <w:sz w:val="24"/>
                <w:szCs w:val="24"/>
              </w:rPr>
            </w:pPr>
            <w:r w:rsidRPr="12DFC4FA">
              <w:rPr>
                <w:rFonts w:ascii="Times New Roman" w:eastAsia="Times New Roman" w:hAnsi="Times New Roman" w:cs="Times New Roman"/>
                <w:sz w:val="24"/>
                <w:szCs w:val="24"/>
              </w:rPr>
              <w:t>Cesar Rodriguez Munoz, Civic Engagement Committee Chair</w:t>
            </w:r>
            <w:r w:rsidR="6B965FF6" w:rsidRPr="12DFC4FA">
              <w:rPr>
                <w:rFonts w:ascii="Times New Roman" w:eastAsia="Times New Roman" w:hAnsi="Times New Roman" w:cs="Times New Roman"/>
                <w:sz w:val="24"/>
                <w:szCs w:val="24"/>
              </w:rPr>
              <w:t xml:space="preserve">. </w:t>
            </w:r>
          </w:p>
          <w:p w14:paraId="2398E01C" w14:textId="77777777" w:rsidR="004D3E1D" w:rsidRDefault="5A54F0AE" w:rsidP="003D24A1">
            <w:pPr>
              <w:rPr>
                <w:rFonts w:ascii="Times New Roman" w:eastAsia="Times New Roman" w:hAnsi="Times New Roman" w:cs="Times New Roman"/>
                <w:sz w:val="24"/>
                <w:szCs w:val="24"/>
              </w:rPr>
            </w:pPr>
            <w:proofErr w:type="spellStart"/>
            <w:r w:rsidRPr="1CD1362E">
              <w:rPr>
                <w:rFonts w:ascii="Times New Roman" w:eastAsia="Times New Roman" w:hAnsi="Times New Roman" w:cs="Times New Roman"/>
                <w:sz w:val="24"/>
                <w:szCs w:val="24"/>
              </w:rPr>
              <w:t>Jalissa</w:t>
            </w:r>
            <w:proofErr w:type="spellEnd"/>
            <w:r w:rsidRPr="1CD1362E">
              <w:rPr>
                <w:rFonts w:ascii="Times New Roman" w:eastAsia="Times New Roman" w:hAnsi="Times New Roman" w:cs="Times New Roman"/>
                <w:sz w:val="24"/>
                <w:szCs w:val="24"/>
              </w:rPr>
              <w:t xml:space="preserve"> Vega, Civic Engagement Vice Chair </w:t>
            </w:r>
          </w:p>
          <w:p w14:paraId="6B871A2B" w14:textId="3E384F12" w:rsidR="003D24A1" w:rsidRPr="003D24A1" w:rsidRDefault="0ACBD3E5" w:rsidP="003D24A1">
            <w:pPr>
              <w:rPr>
                <w:rFonts w:ascii="Times New Roman" w:eastAsia="Times New Roman" w:hAnsi="Times New Roman" w:cs="Times New Roman"/>
                <w:sz w:val="24"/>
                <w:szCs w:val="24"/>
              </w:rPr>
            </w:pPr>
            <w:r w:rsidRPr="305617FA">
              <w:rPr>
                <w:rFonts w:ascii="Times New Roman" w:eastAsia="Times New Roman" w:hAnsi="Times New Roman" w:cs="Times New Roman"/>
                <w:sz w:val="24"/>
                <w:szCs w:val="24"/>
              </w:rPr>
              <w:t>AnnaRose Craig, SACAB Representative</w:t>
            </w:r>
          </w:p>
        </w:tc>
      </w:tr>
    </w:tbl>
    <w:p w14:paraId="02A92A4A" w14:textId="7ED13494" w:rsidR="003D24A1" w:rsidRPr="003D24A1" w:rsidRDefault="003D24A1" w:rsidP="305617FA">
      <w:pPr>
        <w:spacing w:before="240" w:after="240" w:line="216" w:lineRule="auto"/>
        <w:rPr>
          <w:rFonts w:ascii="Times New Roman" w:eastAsia="Times New Roman" w:hAnsi="Times New Roman" w:cs="Times New Roman"/>
          <w:sz w:val="24"/>
          <w:szCs w:val="24"/>
        </w:rPr>
      </w:pPr>
      <w:r w:rsidRPr="7CC4E516">
        <w:rPr>
          <w:rFonts w:ascii="Times New Roman" w:eastAsia="Times New Roman" w:hAnsi="Times New Roman" w:cs="Times New Roman"/>
          <w:b/>
          <w:color w:val="000000" w:themeColor="text1"/>
          <w:kern w:val="0"/>
          <w:sz w:val="24"/>
          <w:szCs w:val="24"/>
          <w14:ligatures w14:val="none"/>
        </w:rPr>
        <w:t>WHEREAS,</w:t>
      </w:r>
      <w:r w:rsidRPr="003D24A1">
        <w:rPr>
          <w:rFonts w:ascii="Times New Roman" w:eastAsia="Times New Roman" w:hAnsi="Times New Roman" w:cs="Times New Roman"/>
          <w:color w:val="000000" w:themeColor="text1"/>
          <w:kern w:val="0"/>
          <w:sz w:val="24"/>
          <w:szCs w:val="24"/>
          <w14:ligatures w14:val="none"/>
        </w:rPr>
        <w:t xml:space="preserve"> </w:t>
      </w:r>
      <w:r w:rsidR="7259B14E" w:rsidRPr="003D24A1">
        <w:rPr>
          <w:rFonts w:ascii="Times New Roman" w:eastAsia="Times New Roman" w:hAnsi="Times New Roman" w:cs="Times New Roman"/>
          <w:color w:val="000000" w:themeColor="text1"/>
          <w:kern w:val="0"/>
          <w:sz w:val="24"/>
          <w:szCs w:val="24"/>
          <w14:ligatures w14:val="none"/>
        </w:rPr>
        <w:t>T</w:t>
      </w:r>
      <w:r w:rsidRPr="003D24A1">
        <w:rPr>
          <w:rFonts w:ascii="Times New Roman" w:eastAsia="Times New Roman" w:hAnsi="Times New Roman" w:cs="Times New Roman"/>
          <w:color w:val="000000" w:themeColor="text1"/>
          <w:kern w:val="0"/>
          <w:sz w:val="24"/>
          <w:szCs w:val="24"/>
          <w14:ligatures w14:val="none"/>
        </w:rPr>
        <w:t>he University of Colorado Denver Student Government Association (SGA) is committed to</w:t>
      </w:r>
      <w:r w:rsidR="045479AE" w:rsidRPr="003D24A1">
        <w:rPr>
          <w:rFonts w:ascii="Times New Roman" w:eastAsia="Times New Roman" w:hAnsi="Times New Roman" w:cs="Times New Roman"/>
          <w:color w:val="000000" w:themeColor="text1"/>
          <w:kern w:val="0"/>
          <w:sz w:val="24"/>
          <w:szCs w:val="24"/>
          <w14:ligatures w14:val="none"/>
        </w:rPr>
        <w:t xml:space="preserve"> ensuring that student fee money is used in a </w:t>
      </w:r>
      <w:r w:rsidR="461A5296" w:rsidRPr="171231DE">
        <w:rPr>
          <w:rFonts w:ascii="Times New Roman" w:eastAsia="Times New Roman" w:hAnsi="Times New Roman" w:cs="Times New Roman"/>
          <w:color w:val="000000" w:themeColor="text1"/>
          <w:sz w:val="24"/>
          <w:szCs w:val="24"/>
        </w:rPr>
        <w:t>responsible</w:t>
      </w:r>
      <w:r w:rsidR="045479AE" w:rsidRPr="003D24A1">
        <w:rPr>
          <w:rFonts w:ascii="Times New Roman" w:eastAsia="Times New Roman" w:hAnsi="Times New Roman" w:cs="Times New Roman"/>
          <w:color w:val="000000" w:themeColor="text1"/>
          <w:kern w:val="0"/>
          <w:sz w:val="24"/>
          <w:szCs w:val="24"/>
          <w14:ligatures w14:val="none"/>
        </w:rPr>
        <w:t xml:space="preserve"> way</w:t>
      </w:r>
      <w:r w:rsidR="7EC4090A" w:rsidRPr="003D24A1">
        <w:rPr>
          <w:rFonts w:ascii="Times New Roman" w:eastAsia="Times New Roman" w:hAnsi="Times New Roman" w:cs="Times New Roman"/>
          <w:color w:val="000000" w:themeColor="text1"/>
          <w:kern w:val="0"/>
          <w:sz w:val="24"/>
          <w:szCs w:val="24"/>
          <w14:ligatures w14:val="none"/>
        </w:rPr>
        <w:t xml:space="preserve"> </w:t>
      </w:r>
      <w:r w:rsidR="7EC4090A" w:rsidRPr="305617FA">
        <w:rPr>
          <w:rFonts w:ascii="Times New Roman" w:eastAsia="Times New Roman" w:hAnsi="Times New Roman" w:cs="Times New Roman"/>
          <w:sz w:val="24"/>
          <w:szCs w:val="24"/>
        </w:rPr>
        <w:t>and</w:t>
      </w:r>
      <w:r w:rsidRPr="305617FA">
        <w:rPr>
          <w:rFonts w:ascii="Times New Roman" w:eastAsia="Times New Roman" w:hAnsi="Times New Roman" w:cs="Times New Roman"/>
          <w:sz w:val="24"/>
          <w:szCs w:val="24"/>
        </w:rPr>
        <w:t>;</w:t>
      </w:r>
    </w:p>
    <w:p w14:paraId="638692D5" w14:textId="0B335B6A" w:rsidR="003D24A1" w:rsidRPr="003D24A1" w:rsidRDefault="6DF617C4" w:rsidP="305617FA">
      <w:pPr>
        <w:spacing w:before="240" w:after="240" w:line="216" w:lineRule="auto"/>
        <w:rPr>
          <w:rFonts w:ascii="Times New Roman" w:eastAsia="Times New Roman" w:hAnsi="Times New Roman" w:cs="Times New Roman"/>
          <w:kern w:val="0"/>
          <w:sz w:val="24"/>
          <w:szCs w:val="24"/>
          <w14:ligatures w14:val="none"/>
        </w:rPr>
      </w:pPr>
      <w:r w:rsidRPr="305617FA">
        <w:rPr>
          <w:rFonts w:ascii="Times New Roman" w:eastAsia="Times New Roman" w:hAnsi="Times New Roman" w:cs="Times New Roman"/>
          <w:b/>
          <w:color w:val="000000" w:themeColor="text1"/>
          <w:sz w:val="24"/>
          <w:szCs w:val="24"/>
        </w:rPr>
        <w:t>WHEREAS,</w:t>
      </w:r>
      <w:r w:rsidRPr="12DFC4FA">
        <w:rPr>
          <w:rFonts w:ascii="Times New Roman" w:eastAsia="Times New Roman" w:hAnsi="Times New Roman" w:cs="Times New Roman"/>
          <w:color w:val="000000" w:themeColor="text1"/>
          <w:sz w:val="24"/>
          <w:szCs w:val="24"/>
        </w:rPr>
        <w:t xml:space="preserve"> The SGA emphasizes that Student Life is funded by student fees, which represent</w:t>
      </w:r>
      <w:r w:rsidR="6BBB6BE0" w:rsidRPr="12DFC4FA">
        <w:rPr>
          <w:rFonts w:ascii="Times New Roman" w:eastAsia="Times New Roman" w:hAnsi="Times New Roman" w:cs="Times New Roman"/>
          <w:color w:val="000000" w:themeColor="text1"/>
          <w:sz w:val="24"/>
          <w:szCs w:val="24"/>
        </w:rPr>
        <w:t>s</w:t>
      </w:r>
      <w:r w:rsidRPr="12DFC4FA">
        <w:rPr>
          <w:rFonts w:ascii="Times New Roman" w:eastAsia="Times New Roman" w:hAnsi="Times New Roman" w:cs="Times New Roman"/>
          <w:color w:val="000000" w:themeColor="text1"/>
          <w:sz w:val="24"/>
          <w:szCs w:val="24"/>
        </w:rPr>
        <w:t xml:space="preserve"> the hard-earned contributions of our students</w:t>
      </w:r>
      <w:r w:rsidR="09EDBD4C" w:rsidRPr="305617FA">
        <w:rPr>
          <w:rFonts w:ascii="Times New Roman" w:eastAsia="Times New Roman" w:hAnsi="Times New Roman" w:cs="Times New Roman"/>
          <w:sz w:val="24"/>
          <w:szCs w:val="24"/>
        </w:rPr>
        <w:t xml:space="preserve"> and</w:t>
      </w:r>
      <w:r w:rsidR="129E80F5" w:rsidRPr="1CD1362E">
        <w:rPr>
          <w:rFonts w:ascii="Times New Roman" w:eastAsia="Times New Roman" w:hAnsi="Times New Roman" w:cs="Times New Roman"/>
          <w:sz w:val="24"/>
          <w:szCs w:val="24"/>
        </w:rPr>
        <w:t xml:space="preserve"> their families </w:t>
      </w:r>
      <w:r w:rsidR="09EDBD4C" w:rsidRPr="1CD1362E">
        <w:rPr>
          <w:rFonts w:ascii="Times New Roman" w:eastAsia="Times New Roman" w:hAnsi="Times New Roman" w:cs="Times New Roman"/>
          <w:sz w:val="24"/>
          <w:szCs w:val="24"/>
        </w:rPr>
        <w:t>and;</w:t>
      </w:r>
    </w:p>
    <w:p w14:paraId="476198DC" w14:textId="703B3A91" w:rsidR="003D24A1" w:rsidRPr="003D24A1" w:rsidRDefault="003D24A1" w:rsidP="305617FA">
      <w:pPr>
        <w:spacing w:before="240" w:after="240" w:line="216" w:lineRule="auto"/>
        <w:rPr>
          <w:rFonts w:ascii="Times New Roman" w:eastAsia="Times New Roman" w:hAnsi="Times New Roman" w:cs="Times New Roman"/>
          <w:sz w:val="24"/>
          <w:szCs w:val="24"/>
        </w:rPr>
      </w:pPr>
      <w:r w:rsidRPr="6A3E0D80">
        <w:rPr>
          <w:rFonts w:ascii="Times New Roman" w:eastAsia="Times New Roman" w:hAnsi="Times New Roman" w:cs="Times New Roman"/>
          <w:b/>
          <w:bCs/>
          <w:color w:val="000000" w:themeColor="text1"/>
          <w:kern w:val="0"/>
          <w:sz w:val="24"/>
          <w:szCs w:val="24"/>
          <w14:ligatures w14:val="none"/>
        </w:rPr>
        <w:t>WHEREAS,</w:t>
      </w:r>
      <w:r w:rsidRPr="003D24A1">
        <w:rPr>
          <w:rFonts w:ascii="Times New Roman" w:eastAsia="Times New Roman" w:hAnsi="Times New Roman" w:cs="Times New Roman"/>
          <w:color w:val="000000" w:themeColor="text1"/>
          <w:kern w:val="0"/>
          <w:sz w:val="24"/>
          <w:szCs w:val="24"/>
          <w14:ligatures w14:val="none"/>
        </w:rPr>
        <w:t xml:space="preserve"> </w:t>
      </w:r>
      <w:r w:rsidR="55330608" w:rsidRPr="003D24A1">
        <w:rPr>
          <w:rFonts w:ascii="Times New Roman" w:eastAsia="Times New Roman" w:hAnsi="Times New Roman" w:cs="Times New Roman"/>
          <w:color w:val="000000" w:themeColor="text1"/>
          <w:kern w:val="0"/>
          <w:sz w:val="24"/>
          <w:szCs w:val="24"/>
          <w14:ligatures w14:val="none"/>
        </w:rPr>
        <w:t>T</w:t>
      </w:r>
      <w:r w:rsidR="540CADE5" w:rsidRPr="003D24A1">
        <w:rPr>
          <w:rFonts w:ascii="Times New Roman" w:eastAsia="Times New Roman" w:hAnsi="Times New Roman" w:cs="Times New Roman"/>
          <w:color w:val="000000" w:themeColor="text1"/>
          <w:kern w:val="0"/>
          <w:sz w:val="24"/>
          <w:szCs w:val="24"/>
          <w14:ligatures w14:val="none"/>
        </w:rPr>
        <w:t>he</w:t>
      </w:r>
      <w:r w:rsidR="4D269E91" w:rsidRPr="003D24A1">
        <w:rPr>
          <w:rFonts w:ascii="Times New Roman" w:eastAsia="Times New Roman" w:hAnsi="Times New Roman" w:cs="Times New Roman"/>
          <w:color w:val="000000" w:themeColor="text1"/>
          <w:kern w:val="0"/>
          <w:sz w:val="24"/>
          <w:szCs w:val="24"/>
          <w14:ligatures w14:val="none"/>
        </w:rPr>
        <w:t xml:space="preserve"> recent </w:t>
      </w:r>
      <w:r w:rsidR="611F6E7F" w:rsidRPr="003D24A1">
        <w:rPr>
          <w:rFonts w:ascii="Times New Roman" w:eastAsia="Times New Roman" w:hAnsi="Times New Roman" w:cs="Times New Roman"/>
          <w:color w:val="000000" w:themeColor="text1"/>
          <w:kern w:val="0"/>
          <w:sz w:val="24"/>
          <w:szCs w:val="24"/>
          <w14:ligatures w14:val="none"/>
        </w:rPr>
        <w:t>information</w:t>
      </w:r>
      <w:r w:rsidR="4D269E91" w:rsidRPr="003D24A1">
        <w:rPr>
          <w:rFonts w:ascii="Times New Roman" w:eastAsia="Times New Roman" w:hAnsi="Times New Roman" w:cs="Times New Roman"/>
          <w:color w:val="000000" w:themeColor="text1"/>
          <w:kern w:val="0"/>
          <w:sz w:val="24"/>
          <w:szCs w:val="24"/>
          <w14:ligatures w14:val="none"/>
        </w:rPr>
        <w:t xml:space="preserve"> o</w:t>
      </w:r>
      <w:r w:rsidR="3103A01E" w:rsidRPr="003D24A1">
        <w:rPr>
          <w:rFonts w:ascii="Times New Roman" w:eastAsia="Times New Roman" w:hAnsi="Times New Roman" w:cs="Times New Roman"/>
          <w:color w:val="000000" w:themeColor="text1"/>
          <w:kern w:val="0"/>
          <w:sz w:val="24"/>
          <w:szCs w:val="24"/>
          <w14:ligatures w14:val="none"/>
        </w:rPr>
        <w:t>n</w:t>
      </w:r>
      <w:r w:rsidR="4D269E91" w:rsidRPr="003D24A1">
        <w:rPr>
          <w:rFonts w:ascii="Times New Roman" w:eastAsia="Times New Roman" w:hAnsi="Times New Roman" w:cs="Times New Roman"/>
          <w:color w:val="000000" w:themeColor="text1"/>
          <w:kern w:val="0"/>
          <w:sz w:val="24"/>
          <w:szCs w:val="24"/>
          <w14:ligatures w14:val="none"/>
        </w:rPr>
        <w:t xml:space="preserve"> </w:t>
      </w:r>
      <w:r w:rsidR="5C838037" w:rsidRPr="003D24A1">
        <w:rPr>
          <w:rFonts w:ascii="Times New Roman" w:eastAsia="Times New Roman" w:hAnsi="Times New Roman" w:cs="Times New Roman"/>
          <w:color w:val="000000" w:themeColor="text1"/>
          <w:kern w:val="0"/>
          <w:sz w:val="24"/>
          <w:szCs w:val="24"/>
          <w14:ligatures w14:val="none"/>
        </w:rPr>
        <w:t>conference</w:t>
      </w:r>
      <w:r w:rsidR="4D269E91" w:rsidRPr="003D24A1">
        <w:rPr>
          <w:rFonts w:ascii="Times New Roman" w:eastAsia="Times New Roman" w:hAnsi="Times New Roman" w:cs="Times New Roman"/>
          <w:color w:val="000000" w:themeColor="text1"/>
          <w:kern w:val="0"/>
          <w:sz w:val="24"/>
          <w:szCs w:val="24"/>
          <w14:ligatures w14:val="none"/>
        </w:rPr>
        <w:t xml:space="preserve"> spending in the Student Life </w:t>
      </w:r>
      <w:r w:rsidR="1B74791D" w:rsidRPr="003D24A1">
        <w:rPr>
          <w:rFonts w:ascii="Times New Roman" w:eastAsia="Times New Roman" w:hAnsi="Times New Roman" w:cs="Times New Roman"/>
          <w:color w:val="000000" w:themeColor="text1"/>
          <w:kern w:val="0"/>
          <w:sz w:val="24"/>
          <w:szCs w:val="24"/>
          <w14:ligatures w14:val="none"/>
        </w:rPr>
        <w:t>&amp; Campus Community</w:t>
      </w:r>
      <w:r w:rsidR="4D269E91" w:rsidRPr="003D24A1">
        <w:rPr>
          <w:rFonts w:ascii="Times New Roman" w:eastAsia="Times New Roman" w:hAnsi="Times New Roman" w:cs="Times New Roman"/>
          <w:color w:val="000000" w:themeColor="text1"/>
          <w:kern w:val="0"/>
          <w:sz w:val="24"/>
          <w:szCs w:val="24"/>
          <w14:ligatures w14:val="none"/>
        </w:rPr>
        <w:t xml:space="preserve"> Department</w:t>
      </w:r>
      <w:r w:rsidR="424ADF8A" w:rsidRPr="003D24A1">
        <w:rPr>
          <w:rFonts w:ascii="Times New Roman" w:eastAsia="Times New Roman" w:hAnsi="Times New Roman" w:cs="Times New Roman"/>
          <w:color w:val="000000" w:themeColor="text1"/>
          <w:kern w:val="0"/>
          <w:sz w:val="24"/>
          <w:szCs w:val="24"/>
          <w14:ligatures w14:val="none"/>
        </w:rPr>
        <w:t xml:space="preserve"> presented by </w:t>
      </w:r>
      <w:r w:rsidR="74BF04D1" w:rsidRPr="003D24A1">
        <w:rPr>
          <w:rFonts w:ascii="Times New Roman" w:eastAsia="Times New Roman" w:hAnsi="Times New Roman" w:cs="Times New Roman"/>
          <w:color w:val="000000" w:themeColor="text1"/>
          <w:kern w:val="0"/>
          <w:sz w:val="24"/>
          <w:szCs w:val="24"/>
          <w14:ligatures w14:val="none"/>
        </w:rPr>
        <w:t xml:space="preserve">the </w:t>
      </w:r>
      <w:r w:rsidR="2AD2D2CC" w:rsidRPr="003D24A1">
        <w:rPr>
          <w:rFonts w:ascii="Times New Roman" w:eastAsia="Times New Roman" w:hAnsi="Times New Roman" w:cs="Times New Roman"/>
          <w:color w:val="000000" w:themeColor="text1"/>
          <w:kern w:val="0"/>
          <w:sz w:val="24"/>
          <w:szCs w:val="24"/>
          <w14:ligatures w14:val="none"/>
        </w:rPr>
        <w:t>D</w:t>
      </w:r>
      <w:r w:rsidR="74BF04D1" w:rsidRPr="003D24A1">
        <w:rPr>
          <w:rFonts w:ascii="Times New Roman" w:eastAsia="Times New Roman" w:hAnsi="Times New Roman" w:cs="Times New Roman"/>
          <w:color w:val="000000" w:themeColor="text1"/>
          <w:kern w:val="0"/>
          <w:sz w:val="24"/>
          <w:szCs w:val="24"/>
          <w14:ligatures w14:val="none"/>
        </w:rPr>
        <w:t xml:space="preserve">irector of </w:t>
      </w:r>
      <w:r w:rsidR="12809845" w:rsidRPr="003D24A1">
        <w:rPr>
          <w:rFonts w:ascii="Times New Roman" w:eastAsia="Times New Roman" w:hAnsi="Times New Roman" w:cs="Times New Roman"/>
          <w:color w:val="000000" w:themeColor="text1"/>
          <w:kern w:val="0"/>
          <w:sz w:val="24"/>
          <w:szCs w:val="24"/>
          <w14:ligatures w14:val="none"/>
        </w:rPr>
        <w:t>S</w:t>
      </w:r>
      <w:r w:rsidR="74BF04D1" w:rsidRPr="003D24A1">
        <w:rPr>
          <w:rFonts w:ascii="Times New Roman" w:eastAsia="Times New Roman" w:hAnsi="Times New Roman" w:cs="Times New Roman"/>
          <w:color w:val="000000" w:themeColor="text1"/>
          <w:kern w:val="0"/>
          <w:sz w:val="24"/>
          <w:szCs w:val="24"/>
          <w14:ligatures w14:val="none"/>
        </w:rPr>
        <w:t xml:space="preserve">tudent </w:t>
      </w:r>
      <w:r w:rsidR="31E7823A" w:rsidRPr="003D24A1">
        <w:rPr>
          <w:rFonts w:ascii="Times New Roman" w:eastAsia="Times New Roman" w:hAnsi="Times New Roman" w:cs="Times New Roman"/>
          <w:color w:val="000000" w:themeColor="text1"/>
          <w:kern w:val="0"/>
          <w:sz w:val="24"/>
          <w:szCs w:val="24"/>
          <w14:ligatures w14:val="none"/>
        </w:rPr>
        <w:t>L</w:t>
      </w:r>
      <w:r w:rsidR="74BF04D1" w:rsidRPr="003D24A1">
        <w:rPr>
          <w:rFonts w:ascii="Times New Roman" w:eastAsia="Times New Roman" w:hAnsi="Times New Roman" w:cs="Times New Roman"/>
          <w:color w:val="000000" w:themeColor="text1"/>
          <w:kern w:val="0"/>
          <w:sz w:val="24"/>
          <w:szCs w:val="24"/>
          <w14:ligatures w14:val="none"/>
        </w:rPr>
        <w:t>ife</w:t>
      </w:r>
      <w:r w:rsidR="6057222D" w:rsidRPr="003D24A1">
        <w:rPr>
          <w:rFonts w:ascii="Times New Roman" w:eastAsia="Times New Roman" w:hAnsi="Times New Roman" w:cs="Times New Roman"/>
          <w:color w:val="000000" w:themeColor="text1"/>
          <w:kern w:val="0"/>
          <w:sz w:val="24"/>
          <w:szCs w:val="24"/>
          <w14:ligatures w14:val="none"/>
        </w:rPr>
        <w:t xml:space="preserve">, </w:t>
      </w:r>
      <w:r w:rsidR="705C7805" w:rsidRPr="003D24A1">
        <w:rPr>
          <w:rFonts w:ascii="Times New Roman" w:eastAsia="Times New Roman" w:hAnsi="Times New Roman" w:cs="Times New Roman"/>
          <w:color w:val="000000" w:themeColor="text1"/>
          <w:kern w:val="0"/>
          <w:sz w:val="24"/>
          <w:szCs w:val="24"/>
          <w14:ligatures w14:val="none"/>
        </w:rPr>
        <w:t xml:space="preserve">raised multiple concerns </w:t>
      </w:r>
      <w:bookmarkStart w:id="0" w:name="_Int_m4gyZlb4"/>
      <w:r w:rsidR="0DA969DF" w:rsidRPr="003D24A1">
        <w:rPr>
          <w:rFonts w:ascii="Times New Roman" w:eastAsia="Times New Roman" w:hAnsi="Times New Roman" w:cs="Times New Roman"/>
          <w:color w:val="000000" w:themeColor="text1"/>
          <w:kern w:val="0"/>
          <w:sz w:val="24"/>
          <w:szCs w:val="24"/>
          <w14:ligatures w14:val="none"/>
        </w:rPr>
        <w:t>in regard</w:t>
      </w:r>
      <w:r w:rsidR="115CAF63" w:rsidRPr="003D24A1">
        <w:rPr>
          <w:rFonts w:ascii="Times New Roman" w:eastAsia="Times New Roman" w:hAnsi="Times New Roman" w:cs="Times New Roman"/>
          <w:color w:val="000000" w:themeColor="text1"/>
          <w:kern w:val="0"/>
          <w:sz w:val="24"/>
          <w:szCs w:val="24"/>
          <w14:ligatures w14:val="none"/>
        </w:rPr>
        <w:t xml:space="preserve">s </w:t>
      </w:r>
      <w:r w:rsidR="0DA969DF" w:rsidRPr="003D24A1">
        <w:rPr>
          <w:rFonts w:ascii="Times New Roman" w:eastAsia="Times New Roman" w:hAnsi="Times New Roman" w:cs="Times New Roman"/>
          <w:color w:val="000000" w:themeColor="text1"/>
          <w:kern w:val="0"/>
          <w:sz w:val="24"/>
          <w:szCs w:val="24"/>
          <w14:ligatures w14:val="none"/>
        </w:rPr>
        <w:t>to</w:t>
      </w:r>
      <w:bookmarkEnd w:id="0"/>
      <w:r w:rsidR="705C7805" w:rsidRPr="003D24A1">
        <w:rPr>
          <w:rFonts w:ascii="Times New Roman" w:eastAsia="Times New Roman" w:hAnsi="Times New Roman" w:cs="Times New Roman"/>
          <w:color w:val="000000" w:themeColor="text1"/>
          <w:kern w:val="0"/>
          <w:sz w:val="24"/>
          <w:szCs w:val="24"/>
          <w14:ligatures w14:val="none"/>
        </w:rPr>
        <w:t xml:space="preserve"> </w:t>
      </w:r>
      <w:r w:rsidR="7161BF3F" w:rsidRPr="003D24A1">
        <w:rPr>
          <w:rFonts w:ascii="Times New Roman" w:eastAsia="Times New Roman" w:hAnsi="Times New Roman" w:cs="Times New Roman"/>
          <w:color w:val="000000" w:themeColor="text1"/>
          <w:kern w:val="0"/>
          <w:sz w:val="24"/>
          <w:szCs w:val="24"/>
          <w14:ligatures w14:val="none"/>
        </w:rPr>
        <w:t>professional development spending and the allocation of funds</w:t>
      </w:r>
      <w:r w:rsidR="4D9F61F7" w:rsidRPr="003D24A1">
        <w:rPr>
          <w:rFonts w:ascii="Times New Roman" w:eastAsia="Times New Roman" w:hAnsi="Times New Roman" w:cs="Times New Roman"/>
          <w:color w:val="000000" w:themeColor="text1"/>
          <w:kern w:val="0"/>
          <w:sz w:val="24"/>
          <w:szCs w:val="24"/>
          <w14:ligatures w14:val="none"/>
        </w:rPr>
        <w:t xml:space="preserve"> </w:t>
      </w:r>
      <w:r w:rsidR="4D9F61F7" w:rsidRPr="305617FA">
        <w:rPr>
          <w:rFonts w:ascii="Times New Roman" w:eastAsia="Times New Roman" w:hAnsi="Times New Roman" w:cs="Times New Roman"/>
          <w:sz w:val="24"/>
          <w:szCs w:val="24"/>
        </w:rPr>
        <w:t>and;</w:t>
      </w:r>
    </w:p>
    <w:p w14:paraId="34E2F5AD" w14:textId="0DB25816" w:rsidR="003D24A1" w:rsidRPr="003D24A1" w:rsidRDefault="1BF2A1F2" w:rsidP="305617FA">
      <w:pPr>
        <w:spacing w:line="216" w:lineRule="auto"/>
        <w:rPr>
          <w:rFonts w:ascii="Times New Roman" w:eastAsia="Times New Roman" w:hAnsi="Times New Roman" w:cs="Times New Roman"/>
          <w:sz w:val="24"/>
          <w:szCs w:val="24"/>
        </w:rPr>
      </w:pPr>
      <w:r w:rsidRPr="305617FA">
        <w:rPr>
          <w:rFonts w:ascii="Times New Roman" w:eastAsia="Times New Roman" w:hAnsi="Times New Roman" w:cs="Times New Roman"/>
          <w:b/>
          <w:bCs/>
          <w:color w:val="000000" w:themeColor="text1"/>
          <w:sz w:val="24"/>
          <w:szCs w:val="24"/>
        </w:rPr>
        <w:t xml:space="preserve">WHEREAS, </w:t>
      </w:r>
      <w:r w:rsidRPr="305617FA">
        <w:rPr>
          <w:rFonts w:ascii="Times New Roman" w:eastAsia="Times New Roman" w:hAnsi="Times New Roman" w:cs="Times New Roman"/>
          <w:color w:val="000000" w:themeColor="text1"/>
          <w:sz w:val="24"/>
          <w:szCs w:val="24"/>
        </w:rPr>
        <w:t xml:space="preserve">The SGA is disappointed by the fact that the professional development budget had to be requested by the Student Government instead of being directly communicated by the Student Life Department, resulting in a lack of transparency and </w:t>
      </w:r>
      <w:r w:rsidR="114DC1AC" w:rsidRPr="305617FA">
        <w:rPr>
          <w:rFonts w:ascii="Times New Roman" w:eastAsia="Times New Roman" w:hAnsi="Times New Roman" w:cs="Times New Roman"/>
          <w:color w:val="000000" w:themeColor="text1"/>
          <w:sz w:val="24"/>
          <w:szCs w:val="24"/>
        </w:rPr>
        <w:t>trust</w:t>
      </w:r>
      <w:r w:rsidR="72603A89" w:rsidRPr="305617FA">
        <w:rPr>
          <w:rFonts w:ascii="Times New Roman" w:eastAsia="Times New Roman" w:hAnsi="Times New Roman" w:cs="Times New Roman"/>
          <w:sz w:val="24"/>
          <w:szCs w:val="24"/>
        </w:rPr>
        <w:t xml:space="preserve"> and;</w:t>
      </w:r>
    </w:p>
    <w:p w14:paraId="27C39DC1" w14:textId="2946056B" w:rsidR="171231DE" w:rsidRDefault="171231DE" w:rsidP="12DFC4FA">
      <w:pPr>
        <w:spacing w:line="216" w:lineRule="auto"/>
        <w:rPr>
          <w:rFonts w:ascii="Times New Roman" w:eastAsia="Times New Roman" w:hAnsi="Times New Roman" w:cs="Times New Roman"/>
          <w:b/>
          <w:color w:val="000000" w:themeColor="text1"/>
          <w:sz w:val="24"/>
          <w:szCs w:val="24"/>
        </w:rPr>
      </w:pPr>
    </w:p>
    <w:p w14:paraId="3BCC208E" w14:textId="39BA6829" w:rsidR="171231DE" w:rsidRDefault="7161BF3F" w:rsidP="171231DE">
      <w:pPr>
        <w:spacing w:line="216" w:lineRule="auto"/>
        <w:rPr>
          <w:rFonts w:ascii="Times New Roman" w:eastAsia="Times New Roman" w:hAnsi="Times New Roman" w:cs="Times New Roman"/>
          <w:sz w:val="24"/>
          <w:szCs w:val="24"/>
        </w:rPr>
      </w:pPr>
      <w:r w:rsidRPr="305617FA">
        <w:rPr>
          <w:rFonts w:ascii="Times New Roman" w:eastAsia="Times New Roman" w:hAnsi="Times New Roman" w:cs="Times New Roman"/>
          <w:b/>
          <w:color w:val="000000" w:themeColor="text1"/>
          <w:sz w:val="24"/>
          <w:szCs w:val="24"/>
        </w:rPr>
        <w:t xml:space="preserve">WHEREAS, </w:t>
      </w:r>
      <w:r w:rsidR="1C6E79FA" w:rsidRPr="12DFC4FA">
        <w:rPr>
          <w:rFonts w:ascii="Times New Roman" w:eastAsia="Times New Roman" w:hAnsi="Times New Roman" w:cs="Times New Roman"/>
          <w:color w:val="000000" w:themeColor="text1"/>
          <w:sz w:val="24"/>
          <w:szCs w:val="24"/>
        </w:rPr>
        <w:t xml:space="preserve">The SGA </w:t>
      </w:r>
      <w:r w:rsidR="5CE30DF8" w:rsidRPr="12DFC4FA">
        <w:rPr>
          <w:rFonts w:ascii="Times New Roman" w:eastAsia="Times New Roman" w:hAnsi="Times New Roman" w:cs="Times New Roman"/>
          <w:color w:val="000000" w:themeColor="text1"/>
          <w:sz w:val="24"/>
          <w:szCs w:val="24"/>
        </w:rPr>
        <w:t>acknowledges</w:t>
      </w:r>
      <w:r w:rsidR="1C6E79FA" w:rsidRPr="12DFC4FA">
        <w:rPr>
          <w:rFonts w:ascii="Times New Roman" w:eastAsia="Times New Roman" w:hAnsi="Times New Roman" w:cs="Times New Roman"/>
          <w:color w:val="000000" w:themeColor="text1"/>
          <w:sz w:val="24"/>
          <w:szCs w:val="24"/>
        </w:rPr>
        <w:t xml:space="preserve"> the importance of professional </w:t>
      </w:r>
      <w:r w:rsidR="07E1FE31" w:rsidRPr="12DFC4FA">
        <w:rPr>
          <w:rFonts w:ascii="Times New Roman" w:eastAsia="Times New Roman" w:hAnsi="Times New Roman" w:cs="Times New Roman"/>
          <w:color w:val="000000" w:themeColor="text1"/>
          <w:sz w:val="24"/>
          <w:szCs w:val="24"/>
        </w:rPr>
        <w:t>development</w:t>
      </w:r>
      <w:r w:rsidR="1C6E79FA" w:rsidRPr="12DFC4FA">
        <w:rPr>
          <w:rFonts w:ascii="Times New Roman" w:eastAsia="Times New Roman" w:hAnsi="Times New Roman" w:cs="Times New Roman"/>
          <w:color w:val="000000" w:themeColor="text1"/>
          <w:sz w:val="24"/>
          <w:szCs w:val="24"/>
        </w:rPr>
        <w:t xml:space="preserve"> </w:t>
      </w:r>
      <w:r w:rsidR="0C397990" w:rsidRPr="12DFC4FA">
        <w:rPr>
          <w:rFonts w:ascii="Times New Roman" w:eastAsia="Times New Roman" w:hAnsi="Times New Roman" w:cs="Times New Roman"/>
          <w:color w:val="000000" w:themeColor="text1"/>
          <w:sz w:val="24"/>
          <w:szCs w:val="24"/>
        </w:rPr>
        <w:t>to</w:t>
      </w:r>
      <w:r w:rsidR="1C6E79FA" w:rsidRPr="12DFC4FA">
        <w:rPr>
          <w:rFonts w:ascii="Times New Roman" w:eastAsia="Times New Roman" w:hAnsi="Times New Roman" w:cs="Times New Roman"/>
          <w:color w:val="000000" w:themeColor="text1"/>
          <w:sz w:val="24"/>
          <w:szCs w:val="24"/>
        </w:rPr>
        <w:t xml:space="preserve"> keep up with trends and to improve the Student Life </w:t>
      </w:r>
      <w:r w:rsidR="59B64CB6" w:rsidRPr="1CD1362E">
        <w:rPr>
          <w:rFonts w:ascii="Times New Roman" w:eastAsia="Times New Roman" w:hAnsi="Times New Roman" w:cs="Times New Roman"/>
          <w:color w:val="000000" w:themeColor="text1"/>
          <w:sz w:val="24"/>
          <w:szCs w:val="24"/>
        </w:rPr>
        <w:t>&amp; Campus Community</w:t>
      </w:r>
      <w:r w:rsidR="1C6E79FA" w:rsidRPr="1CD1362E">
        <w:rPr>
          <w:rFonts w:ascii="Times New Roman" w:eastAsia="Times New Roman" w:hAnsi="Times New Roman" w:cs="Times New Roman"/>
          <w:color w:val="000000" w:themeColor="text1"/>
          <w:sz w:val="24"/>
          <w:szCs w:val="24"/>
        </w:rPr>
        <w:t xml:space="preserve"> </w:t>
      </w:r>
      <w:r w:rsidR="436D60D4" w:rsidRPr="1CD1362E">
        <w:rPr>
          <w:rFonts w:ascii="Times New Roman" w:eastAsia="Times New Roman" w:hAnsi="Times New Roman" w:cs="Times New Roman"/>
          <w:color w:val="000000" w:themeColor="text1"/>
          <w:sz w:val="24"/>
          <w:szCs w:val="24"/>
        </w:rPr>
        <w:t>D</w:t>
      </w:r>
      <w:r w:rsidR="1C6E79FA" w:rsidRPr="1CD1362E">
        <w:rPr>
          <w:rFonts w:ascii="Times New Roman" w:eastAsia="Times New Roman" w:hAnsi="Times New Roman" w:cs="Times New Roman"/>
          <w:color w:val="000000" w:themeColor="text1"/>
          <w:sz w:val="24"/>
          <w:szCs w:val="24"/>
        </w:rPr>
        <w:t>epartment</w:t>
      </w:r>
      <w:r w:rsidR="6973798F" w:rsidRPr="12DFC4FA">
        <w:rPr>
          <w:rFonts w:ascii="Times New Roman" w:eastAsia="Times New Roman" w:hAnsi="Times New Roman" w:cs="Times New Roman"/>
          <w:color w:val="000000" w:themeColor="text1"/>
          <w:sz w:val="24"/>
          <w:szCs w:val="24"/>
        </w:rPr>
        <w:t xml:space="preserve"> for the benefit of students who attend the University of Colorado Denver</w:t>
      </w:r>
      <w:r w:rsidR="71C06646" w:rsidRPr="305617FA">
        <w:rPr>
          <w:rFonts w:ascii="Times New Roman" w:eastAsia="Times New Roman" w:hAnsi="Times New Roman" w:cs="Times New Roman"/>
          <w:color w:val="000000" w:themeColor="text1"/>
          <w:sz w:val="24"/>
          <w:szCs w:val="24"/>
        </w:rPr>
        <w:t xml:space="preserve"> </w:t>
      </w:r>
      <w:r w:rsidR="71C06646" w:rsidRPr="305617FA">
        <w:rPr>
          <w:rFonts w:ascii="Times New Roman" w:eastAsia="Times New Roman" w:hAnsi="Times New Roman" w:cs="Times New Roman"/>
          <w:sz w:val="24"/>
          <w:szCs w:val="24"/>
        </w:rPr>
        <w:t>and;</w:t>
      </w:r>
    </w:p>
    <w:p w14:paraId="11AE7EE6" w14:textId="5EEE8D14" w:rsidR="12DFC4FA" w:rsidRDefault="12DFC4FA" w:rsidP="12DFC4FA">
      <w:pPr>
        <w:spacing w:line="216" w:lineRule="auto"/>
        <w:rPr>
          <w:rFonts w:ascii="Times New Roman" w:eastAsia="Times New Roman" w:hAnsi="Times New Roman" w:cs="Times New Roman"/>
          <w:b/>
          <w:color w:val="000000" w:themeColor="text1"/>
          <w:sz w:val="24"/>
          <w:szCs w:val="24"/>
        </w:rPr>
      </w:pPr>
    </w:p>
    <w:p w14:paraId="7DCC23B1" w14:textId="0BF44DA9" w:rsidR="524086D4" w:rsidRDefault="524086D4" w:rsidP="305617FA">
      <w:pPr>
        <w:spacing w:line="216" w:lineRule="auto"/>
        <w:rPr>
          <w:rFonts w:ascii="Times New Roman" w:eastAsia="Times New Roman" w:hAnsi="Times New Roman" w:cs="Times New Roman"/>
          <w:sz w:val="24"/>
          <w:szCs w:val="24"/>
        </w:rPr>
      </w:pPr>
      <w:r w:rsidRPr="305617FA">
        <w:rPr>
          <w:rFonts w:ascii="Times New Roman" w:eastAsia="Times New Roman" w:hAnsi="Times New Roman" w:cs="Times New Roman"/>
          <w:b/>
          <w:bCs/>
          <w:color w:val="000000" w:themeColor="text1"/>
          <w:sz w:val="24"/>
          <w:szCs w:val="24"/>
        </w:rPr>
        <w:t xml:space="preserve">WHEREAS, </w:t>
      </w:r>
      <w:r w:rsidR="145C3192" w:rsidRPr="305617FA">
        <w:rPr>
          <w:rFonts w:ascii="Times New Roman" w:eastAsia="Times New Roman" w:hAnsi="Times New Roman" w:cs="Times New Roman"/>
          <w:color w:val="000000" w:themeColor="text1"/>
          <w:sz w:val="24"/>
          <w:szCs w:val="24"/>
        </w:rPr>
        <w:t>T</w:t>
      </w:r>
      <w:r w:rsidRPr="305617FA">
        <w:rPr>
          <w:rFonts w:ascii="Times New Roman" w:eastAsia="Times New Roman" w:hAnsi="Times New Roman" w:cs="Times New Roman"/>
          <w:color w:val="000000" w:themeColor="text1"/>
          <w:sz w:val="24"/>
          <w:szCs w:val="24"/>
        </w:rPr>
        <w:t xml:space="preserve">he SGA acknowledges that $37,118.18 spent on staff attendance at six conferences was a one-time expense </w:t>
      </w:r>
      <w:r w:rsidR="21010F24" w:rsidRPr="1CD1362E">
        <w:rPr>
          <w:rFonts w:ascii="Times New Roman" w:eastAsia="Times New Roman" w:hAnsi="Times New Roman" w:cs="Times New Roman"/>
          <w:color w:val="000000" w:themeColor="text1"/>
          <w:sz w:val="24"/>
          <w:szCs w:val="24"/>
        </w:rPr>
        <w:t>though</w:t>
      </w:r>
      <w:r w:rsidRPr="305617FA">
        <w:rPr>
          <w:rFonts w:ascii="Times New Roman" w:eastAsia="Times New Roman" w:hAnsi="Times New Roman" w:cs="Times New Roman"/>
          <w:color w:val="000000" w:themeColor="text1"/>
          <w:sz w:val="24"/>
          <w:szCs w:val="24"/>
        </w:rPr>
        <w:t xml:space="preserve"> is outraged by the excessive and irresponsible nature of the expenditure</w:t>
      </w:r>
      <w:r w:rsidR="14ADCDBD" w:rsidRPr="305617FA">
        <w:rPr>
          <w:rFonts w:ascii="Times New Roman" w:eastAsia="Times New Roman" w:hAnsi="Times New Roman" w:cs="Times New Roman"/>
          <w:color w:val="000000" w:themeColor="text1"/>
          <w:sz w:val="24"/>
          <w:szCs w:val="24"/>
        </w:rPr>
        <w:t xml:space="preserve"> </w:t>
      </w:r>
      <w:r w:rsidR="14ADCDBD" w:rsidRPr="305617FA">
        <w:rPr>
          <w:rFonts w:ascii="Times New Roman" w:eastAsia="Times New Roman" w:hAnsi="Times New Roman" w:cs="Times New Roman"/>
          <w:sz w:val="24"/>
          <w:szCs w:val="24"/>
        </w:rPr>
        <w:t>and;</w:t>
      </w:r>
    </w:p>
    <w:p w14:paraId="499E9389" w14:textId="52EB7207" w:rsidR="12DFC4FA" w:rsidRDefault="12DFC4FA" w:rsidP="12DFC4FA">
      <w:pPr>
        <w:spacing w:line="216" w:lineRule="auto"/>
        <w:rPr>
          <w:rFonts w:ascii="Times New Roman" w:eastAsia="Times New Roman" w:hAnsi="Times New Roman" w:cs="Times New Roman"/>
          <w:color w:val="000000" w:themeColor="text1"/>
          <w:sz w:val="24"/>
          <w:szCs w:val="24"/>
        </w:rPr>
      </w:pPr>
    </w:p>
    <w:p w14:paraId="2BDCB418" w14:textId="342C2A11" w:rsidR="54CCB4EF" w:rsidRDefault="54CCB4EF" w:rsidP="12DFC4FA">
      <w:pPr>
        <w:spacing w:line="216" w:lineRule="auto"/>
        <w:rPr>
          <w:rFonts w:ascii="Times New Roman" w:eastAsia="Times New Roman" w:hAnsi="Times New Roman" w:cs="Times New Roman"/>
          <w:sz w:val="24"/>
          <w:szCs w:val="24"/>
        </w:rPr>
      </w:pPr>
      <w:r w:rsidRPr="305617FA">
        <w:rPr>
          <w:rFonts w:ascii="Times New Roman" w:eastAsia="Times New Roman" w:hAnsi="Times New Roman" w:cs="Times New Roman"/>
          <w:b/>
          <w:color w:val="000000" w:themeColor="text1"/>
          <w:sz w:val="24"/>
          <w:szCs w:val="24"/>
        </w:rPr>
        <w:t xml:space="preserve">WHEREAS, </w:t>
      </w:r>
      <w:r w:rsidRPr="12DFC4FA">
        <w:rPr>
          <w:rFonts w:ascii="Times New Roman" w:eastAsia="Times New Roman" w:hAnsi="Times New Roman" w:cs="Times New Roman"/>
          <w:color w:val="000000" w:themeColor="text1"/>
          <w:sz w:val="24"/>
          <w:szCs w:val="24"/>
        </w:rPr>
        <w:t xml:space="preserve">the SGA believes that this spending was reckless, especially </w:t>
      </w:r>
      <w:bookmarkStart w:id="1" w:name="_Int_7jNbF37r"/>
      <w:r w:rsidRPr="12DFC4FA">
        <w:rPr>
          <w:rFonts w:ascii="Times New Roman" w:eastAsia="Times New Roman" w:hAnsi="Times New Roman" w:cs="Times New Roman"/>
          <w:color w:val="000000" w:themeColor="text1"/>
          <w:sz w:val="24"/>
          <w:szCs w:val="24"/>
        </w:rPr>
        <w:t>in light of</w:t>
      </w:r>
      <w:bookmarkEnd w:id="1"/>
      <w:r w:rsidRPr="12DFC4FA">
        <w:rPr>
          <w:rFonts w:ascii="Times New Roman" w:eastAsia="Times New Roman" w:hAnsi="Times New Roman" w:cs="Times New Roman"/>
          <w:color w:val="000000" w:themeColor="text1"/>
          <w:sz w:val="24"/>
          <w:szCs w:val="24"/>
        </w:rPr>
        <w:t xml:space="preserve"> budget cuts faced by both the Finance and Funding Committee and the SGA operating budget</w:t>
      </w:r>
      <w:r w:rsidR="56F3B93B" w:rsidRPr="12DFC4FA">
        <w:rPr>
          <w:rFonts w:ascii="Times New Roman" w:eastAsia="Times New Roman" w:hAnsi="Times New Roman" w:cs="Times New Roman"/>
          <w:color w:val="000000" w:themeColor="text1"/>
          <w:sz w:val="24"/>
          <w:szCs w:val="24"/>
        </w:rPr>
        <w:t xml:space="preserve"> as well as the Campus </w:t>
      </w:r>
      <w:r w:rsidR="3A182BD1" w:rsidRPr="12DFC4FA">
        <w:rPr>
          <w:rFonts w:ascii="Times New Roman" w:eastAsia="Times New Roman" w:hAnsi="Times New Roman" w:cs="Times New Roman"/>
          <w:color w:val="000000" w:themeColor="text1"/>
          <w:sz w:val="24"/>
          <w:szCs w:val="24"/>
        </w:rPr>
        <w:t>Activities</w:t>
      </w:r>
      <w:r w:rsidR="56F3B93B" w:rsidRPr="12DFC4FA">
        <w:rPr>
          <w:rFonts w:ascii="Times New Roman" w:eastAsia="Times New Roman" w:hAnsi="Times New Roman" w:cs="Times New Roman"/>
          <w:color w:val="000000" w:themeColor="text1"/>
          <w:sz w:val="24"/>
          <w:szCs w:val="24"/>
        </w:rPr>
        <w:t xml:space="preserve"> Team</w:t>
      </w:r>
      <w:r w:rsidRPr="12DFC4FA">
        <w:rPr>
          <w:rFonts w:ascii="Times New Roman" w:eastAsia="Times New Roman" w:hAnsi="Times New Roman" w:cs="Times New Roman"/>
          <w:color w:val="000000" w:themeColor="text1"/>
          <w:sz w:val="24"/>
          <w:szCs w:val="24"/>
        </w:rPr>
        <w:t xml:space="preserve"> this academic year, raising concerns about the responsible stewardship of our limited resources</w:t>
      </w:r>
      <w:r w:rsidR="79E53117" w:rsidRPr="305617FA">
        <w:rPr>
          <w:rFonts w:ascii="Times New Roman" w:eastAsia="Times New Roman" w:hAnsi="Times New Roman" w:cs="Times New Roman"/>
          <w:color w:val="000000" w:themeColor="text1"/>
          <w:sz w:val="24"/>
          <w:szCs w:val="24"/>
        </w:rPr>
        <w:t xml:space="preserve"> </w:t>
      </w:r>
      <w:r w:rsidR="79E53117" w:rsidRPr="305617FA">
        <w:rPr>
          <w:rFonts w:ascii="Times New Roman" w:eastAsia="Times New Roman" w:hAnsi="Times New Roman" w:cs="Times New Roman"/>
          <w:sz w:val="24"/>
          <w:szCs w:val="24"/>
        </w:rPr>
        <w:t>and;</w:t>
      </w:r>
    </w:p>
    <w:p w14:paraId="57B37343" w14:textId="0D1633F4" w:rsidR="251E5D7B" w:rsidRDefault="251E5D7B" w:rsidP="305617FA">
      <w:pPr>
        <w:spacing w:before="240" w:after="240"/>
        <w:rPr>
          <w:rFonts w:ascii="Times New Roman" w:eastAsia="Times New Roman" w:hAnsi="Times New Roman" w:cs="Times New Roman"/>
          <w:sz w:val="24"/>
          <w:szCs w:val="24"/>
        </w:rPr>
      </w:pPr>
      <w:r w:rsidRPr="305617FA">
        <w:rPr>
          <w:rFonts w:ascii="Times New Roman" w:eastAsia="Times New Roman" w:hAnsi="Times New Roman" w:cs="Times New Roman"/>
          <w:b/>
          <w:bCs/>
          <w:sz w:val="24"/>
          <w:szCs w:val="24"/>
        </w:rPr>
        <w:t xml:space="preserve">WHEREAS, </w:t>
      </w:r>
      <w:r w:rsidRPr="305617FA">
        <w:rPr>
          <w:rFonts w:ascii="Times New Roman" w:eastAsia="Times New Roman" w:hAnsi="Times New Roman" w:cs="Times New Roman"/>
          <w:sz w:val="24"/>
          <w:szCs w:val="24"/>
        </w:rPr>
        <w:t>the SGA firmly believes that funds should be prioritized for supporting staff members directly involved in the Student Life Department and addressing student needs and initiatives, and finds the allocation of resources to areas not directly benefiting students or the department to be a blatant misuse of the budget, which we strongly condemn</w:t>
      </w:r>
      <w:r w:rsidR="0176047C" w:rsidRPr="305617FA">
        <w:rPr>
          <w:rFonts w:ascii="Times New Roman" w:eastAsia="Times New Roman" w:hAnsi="Times New Roman" w:cs="Times New Roman"/>
          <w:sz w:val="24"/>
          <w:szCs w:val="24"/>
        </w:rPr>
        <w:t xml:space="preserve"> and;</w:t>
      </w:r>
    </w:p>
    <w:p w14:paraId="33B97CDE" w14:textId="5DDCBB4F" w:rsidR="47BB3048" w:rsidRDefault="47BB3048" w:rsidP="12DFC4FA">
      <w:pPr>
        <w:spacing w:before="240" w:after="240"/>
        <w:rPr>
          <w:rFonts w:ascii="Times New Roman" w:eastAsia="Times New Roman" w:hAnsi="Times New Roman" w:cs="Times New Roman"/>
          <w:sz w:val="24"/>
          <w:szCs w:val="24"/>
        </w:rPr>
      </w:pPr>
      <w:r w:rsidRPr="305617FA">
        <w:rPr>
          <w:rFonts w:ascii="Times New Roman" w:eastAsia="Times New Roman" w:hAnsi="Times New Roman" w:cs="Times New Roman"/>
          <w:b/>
          <w:sz w:val="24"/>
          <w:szCs w:val="24"/>
        </w:rPr>
        <w:lastRenderedPageBreak/>
        <w:t>NOW, THEREFORE, BE IT RESOLVED</w:t>
      </w:r>
      <w:r w:rsidRPr="12DFC4FA">
        <w:rPr>
          <w:rFonts w:ascii="Times New Roman" w:eastAsia="Times New Roman" w:hAnsi="Times New Roman" w:cs="Times New Roman"/>
          <w:sz w:val="24"/>
          <w:szCs w:val="24"/>
        </w:rPr>
        <w:t xml:space="preserve">, </w:t>
      </w:r>
      <w:r w:rsidR="475F5C15" w:rsidRPr="305617FA">
        <w:rPr>
          <w:rFonts w:ascii="Times New Roman" w:eastAsia="Times New Roman" w:hAnsi="Times New Roman" w:cs="Times New Roman"/>
          <w:sz w:val="24"/>
          <w:szCs w:val="24"/>
        </w:rPr>
        <w:t>T</w:t>
      </w:r>
      <w:r w:rsidRPr="305617FA">
        <w:rPr>
          <w:rFonts w:ascii="Times New Roman" w:eastAsia="Times New Roman" w:hAnsi="Times New Roman" w:cs="Times New Roman"/>
          <w:sz w:val="24"/>
          <w:szCs w:val="24"/>
        </w:rPr>
        <w:t>he</w:t>
      </w:r>
      <w:r w:rsidRPr="12DFC4FA">
        <w:rPr>
          <w:rFonts w:ascii="Times New Roman" w:eastAsia="Times New Roman" w:hAnsi="Times New Roman" w:cs="Times New Roman"/>
          <w:sz w:val="24"/>
          <w:szCs w:val="24"/>
        </w:rPr>
        <w:t xml:space="preserve"> SGA encourages open and honest communication between the Student Government Association and the Student Life Department </w:t>
      </w:r>
      <w:r w:rsidR="0925E5B0" w:rsidRPr="1CD1362E">
        <w:rPr>
          <w:rFonts w:ascii="Times New Roman" w:eastAsia="Times New Roman" w:hAnsi="Times New Roman" w:cs="Times New Roman"/>
          <w:sz w:val="24"/>
          <w:szCs w:val="24"/>
        </w:rPr>
        <w:t>Director</w:t>
      </w:r>
      <w:r w:rsidRPr="1CD1362E">
        <w:rPr>
          <w:rFonts w:ascii="Times New Roman" w:eastAsia="Times New Roman" w:hAnsi="Times New Roman" w:cs="Times New Roman"/>
          <w:sz w:val="24"/>
          <w:szCs w:val="24"/>
        </w:rPr>
        <w:t xml:space="preserve"> </w:t>
      </w:r>
      <w:r w:rsidRPr="12DFC4FA">
        <w:rPr>
          <w:rFonts w:ascii="Times New Roman" w:eastAsia="Times New Roman" w:hAnsi="Times New Roman" w:cs="Times New Roman"/>
          <w:sz w:val="24"/>
          <w:szCs w:val="24"/>
        </w:rPr>
        <w:t>to ensure transparency, collaboration, and alignment of priorities for the benefit of the student body.</w:t>
      </w:r>
      <w:r w:rsidR="51A93EEC" w:rsidRPr="305617FA">
        <w:rPr>
          <w:rFonts w:ascii="Times New Roman" w:eastAsia="Times New Roman" w:hAnsi="Times New Roman" w:cs="Times New Roman"/>
          <w:sz w:val="24"/>
          <w:szCs w:val="24"/>
        </w:rPr>
        <w:t xml:space="preserve"> The SGA will </w:t>
      </w:r>
      <w:r w:rsidR="008D0105" w:rsidRPr="305617FA">
        <w:rPr>
          <w:rFonts w:ascii="Times New Roman" w:eastAsia="Times New Roman" w:hAnsi="Times New Roman" w:cs="Times New Roman"/>
          <w:sz w:val="24"/>
          <w:szCs w:val="24"/>
        </w:rPr>
        <w:t>continue</w:t>
      </w:r>
      <w:r w:rsidR="51A93EEC" w:rsidRPr="305617FA">
        <w:rPr>
          <w:rFonts w:ascii="Times New Roman" w:eastAsia="Times New Roman" w:hAnsi="Times New Roman" w:cs="Times New Roman"/>
          <w:sz w:val="24"/>
          <w:szCs w:val="24"/>
        </w:rPr>
        <w:t xml:space="preserve"> to monitor student fee </w:t>
      </w:r>
      <w:r w:rsidR="52ED422C" w:rsidRPr="305617FA">
        <w:rPr>
          <w:rFonts w:ascii="Times New Roman" w:eastAsia="Times New Roman" w:hAnsi="Times New Roman" w:cs="Times New Roman"/>
          <w:sz w:val="24"/>
          <w:szCs w:val="24"/>
        </w:rPr>
        <w:t xml:space="preserve">expenditure </w:t>
      </w:r>
      <w:r w:rsidR="51A93EEC" w:rsidRPr="305617FA">
        <w:rPr>
          <w:rFonts w:ascii="Times New Roman" w:eastAsia="Times New Roman" w:hAnsi="Times New Roman" w:cs="Times New Roman"/>
          <w:sz w:val="24"/>
          <w:szCs w:val="24"/>
        </w:rPr>
        <w:t>and promises to cont</w:t>
      </w:r>
      <w:r w:rsidR="4141899E" w:rsidRPr="305617FA">
        <w:rPr>
          <w:rFonts w:ascii="Times New Roman" w:eastAsia="Times New Roman" w:hAnsi="Times New Roman" w:cs="Times New Roman"/>
          <w:sz w:val="24"/>
          <w:szCs w:val="24"/>
        </w:rPr>
        <w:t xml:space="preserve">act and have </w:t>
      </w:r>
      <w:r w:rsidR="2C3E6A45" w:rsidRPr="305617FA">
        <w:rPr>
          <w:rFonts w:ascii="Times New Roman" w:eastAsia="Times New Roman" w:hAnsi="Times New Roman" w:cs="Times New Roman"/>
          <w:sz w:val="24"/>
          <w:szCs w:val="24"/>
        </w:rPr>
        <w:t>discussions</w:t>
      </w:r>
      <w:r w:rsidR="4141899E" w:rsidRPr="305617FA">
        <w:rPr>
          <w:rFonts w:ascii="Times New Roman" w:eastAsia="Times New Roman" w:hAnsi="Times New Roman" w:cs="Times New Roman"/>
          <w:sz w:val="24"/>
          <w:szCs w:val="24"/>
        </w:rPr>
        <w:t xml:space="preserve"> with all departments at CU Denver if a c</w:t>
      </w:r>
      <w:r w:rsidR="68085584" w:rsidRPr="305617FA">
        <w:rPr>
          <w:rFonts w:ascii="Times New Roman" w:eastAsia="Times New Roman" w:hAnsi="Times New Roman" w:cs="Times New Roman"/>
          <w:sz w:val="24"/>
          <w:szCs w:val="24"/>
        </w:rPr>
        <w:t>oncern is raised</w:t>
      </w:r>
      <w:r w:rsidR="66EEA44D" w:rsidRPr="305617FA">
        <w:rPr>
          <w:rFonts w:ascii="Times New Roman" w:eastAsia="Times New Roman" w:hAnsi="Times New Roman" w:cs="Times New Roman"/>
          <w:sz w:val="24"/>
          <w:szCs w:val="24"/>
        </w:rPr>
        <w:t xml:space="preserve"> and;</w:t>
      </w:r>
    </w:p>
    <w:p w14:paraId="62BD45A4" w14:textId="75C6C128" w:rsidR="36A44741" w:rsidRDefault="36A44741" w:rsidP="12DFC4FA">
      <w:pPr>
        <w:spacing w:before="240" w:after="240"/>
        <w:rPr>
          <w:rFonts w:ascii="Times New Roman" w:eastAsia="Times New Roman" w:hAnsi="Times New Roman" w:cs="Times New Roman"/>
          <w:sz w:val="24"/>
          <w:szCs w:val="24"/>
        </w:rPr>
      </w:pPr>
      <w:r w:rsidRPr="305617FA">
        <w:rPr>
          <w:rFonts w:ascii="Times New Roman" w:eastAsia="Times New Roman" w:hAnsi="Times New Roman" w:cs="Times New Roman"/>
          <w:b/>
          <w:sz w:val="24"/>
          <w:szCs w:val="24"/>
        </w:rPr>
        <w:t>NOW, THEREFORE, BE IT FURTHER RESOLVED</w:t>
      </w:r>
      <w:r w:rsidRPr="12DFC4FA">
        <w:rPr>
          <w:rFonts w:ascii="Times New Roman" w:eastAsia="Times New Roman" w:hAnsi="Times New Roman" w:cs="Times New Roman"/>
          <w:sz w:val="24"/>
          <w:szCs w:val="24"/>
        </w:rPr>
        <w:t xml:space="preserve">, the SGA requests that the Student Life Department </w:t>
      </w:r>
      <w:r w:rsidR="321B0F9B" w:rsidRPr="1CD1362E">
        <w:rPr>
          <w:rFonts w:ascii="Times New Roman" w:eastAsia="Times New Roman" w:hAnsi="Times New Roman" w:cs="Times New Roman"/>
          <w:sz w:val="24"/>
          <w:szCs w:val="24"/>
        </w:rPr>
        <w:t>employees</w:t>
      </w:r>
      <w:r w:rsidRPr="1CD1362E">
        <w:rPr>
          <w:rFonts w:ascii="Times New Roman" w:eastAsia="Times New Roman" w:hAnsi="Times New Roman" w:cs="Times New Roman"/>
          <w:sz w:val="24"/>
          <w:szCs w:val="24"/>
        </w:rPr>
        <w:t xml:space="preserve"> </w:t>
      </w:r>
      <w:r w:rsidRPr="12DFC4FA">
        <w:rPr>
          <w:rFonts w:ascii="Times New Roman" w:eastAsia="Times New Roman" w:hAnsi="Times New Roman" w:cs="Times New Roman"/>
          <w:sz w:val="24"/>
          <w:szCs w:val="24"/>
        </w:rPr>
        <w:t>provide a detailed explanation of the budget utilized during the previous year. Additionally, the SGA asks the department to create a concrete report outlining the specific benefits and application of the knowledge gained at conferences, to be presented to the SGA at the end of the 2024-2025 school year</w:t>
      </w:r>
      <w:r w:rsidR="586D79E8" w:rsidRPr="305617FA">
        <w:rPr>
          <w:rFonts w:ascii="Times New Roman" w:eastAsia="Times New Roman" w:hAnsi="Times New Roman" w:cs="Times New Roman"/>
          <w:sz w:val="24"/>
          <w:szCs w:val="24"/>
        </w:rPr>
        <w:t xml:space="preserve"> and;</w:t>
      </w:r>
    </w:p>
    <w:p w14:paraId="3079EA83" w14:textId="17273706" w:rsidR="003D24A1" w:rsidRPr="003D24A1" w:rsidRDefault="1B1BFAA1" w:rsidP="12DFC4FA">
      <w:pPr>
        <w:spacing w:before="120"/>
        <w:rPr>
          <w:rFonts w:ascii="Times New Roman" w:eastAsia="Times New Roman" w:hAnsi="Times New Roman" w:cs="Times New Roman"/>
          <w:color w:val="000000" w:themeColor="text1"/>
          <w:sz w:val="24"/>
          <w:szCs w:val="24"/>
        </w:rPr>
      </w:pPr>
      <w:r w:rsidRPr="305617FA">
        <w:rPr>
          <w:rFonts w:ascii="Times New Roman" w:eastAsia="Times New Roman" w:hAnsi="Times New Roman" w:cs="Times New Roman"/>
          <w:b/>
          <w:color w:val="000000" w:themeColor="text1"/>
          <w:sz w:val="24"/>
          <w:szCs w:val="24"/>
        </w:rPr>
        <w:t>FINALLY, BE IT RESOLVED,</w:t>
      </w:r>
      <w:r w:rsidRPr="12DFC4FA">
        <w:rPr>
          <w:rFonts w:ascii="Times New Roman" w:eastAsia="Times New Roman" w:hAnsi="Times New Roman" w:cs="Times New Roman"/>
          <w:color w:val="000000" w:themeColor="text1"/>
          <w:sz w:val="24"/>
          <w:szCs w:val="24"/>
        </w:rPr>
        <w:t xml:space="preserve"> the SGA requests the establishment of a permanent structure that ensures the SGA </w:t>
      </w:r>
      <w:bookmarkStart w:id="2" w:name="_Int_soahCh2m"/>
      <w:r w:rsidRPr="12DFC4FA">
        <w:rPr>
          <w:rFonts w:ascii="Times New Roman" w:eastAsia="Times New Roman" w:hAnsi="Times New Roman" w:cs="Times New Roman"/>
          <w:color w:val="000000" w:themeColor="text1"/>
          <w:sz w:val="24"/>
          <w:szCs w:val="24"/>
        </w:rPr>
        <w:t>has the opportunity to</w:t>
      </w:r>
      <w:bookmarkEnd w:id="2"/>
      <w:r w:rsidRPr="12DFC4FA">
        <w:rPr>
          <w:rFonts w:ascii="Times New Roman" w:eastAsia="Times New Roman" w:hAnsi="Times New Roman" w:cs="Times New Roman"/>
          <w:color w:val="000000" w:themeColor="text1"/>
          <w:sz w:val="24"/>
          <w:szCs w:val="24"/>
        </w:rPr>
        <w:t xml:space="preserve"> provide input and remain informed on how the budget is allocated and utilized</w:t>
      </w:r>
      <w:r w:rsidR="39B7DAD0" w:rsidRPr="12DFC4FA">
        <w:rPr>
          <w:rFonts w:ascii="Times New Roman" w:eastAsia="Times New Roman" w:hAnsi="Times New Roman" w:cs="Times New Roman"/>
          <w:color w:val="000000" w:themeColor="text1"/>
          <w:sz w:val="24"/>
          <w:szCs w:val="24"/>
        </w:rPr>
        <w:t>.</w:t>
      </w:r>
    </w:p>
    <w:p w14:paraId="5F9F4C70" w14:textId="7F3C3EB6" w:rsidR="003D24A1" w:rsidRPr="003D24A1" w:rsidRDefault="003D24A1" w:rsidP="12DFC4FA">
      <w:pPr>
        <w:spacing w:before="120"/>
        <w:rPr>
          <w:rFonts w:ascii="Times New Roman" w:eastAsia="Times New Roman" w:hAnsi="Times New Roman" w:cs="Times New Roman"/>
          <w:color w:val="000000" w:themeColor="text1"/>
          <w:sz w:val="24"/>
          <w:szCs w:val="24"/>
        </w:rPr>
      </w:pPr>
    </w:p>
    <w:p w14:paraId="4231901D" w14:textId="5804B153" w:rsidR="003D24A1" w:rsidRPr="003D24A1" w:rsidRDefault="003D24A1" w:rsidP="12DFC4FA">
      <w:pPr>
        <w:spacing w:before="120"/>
        <w:rPr>
          <w:rFonts w:ascii="Times New Roman" w:eastAsia="Times New Roman" w:hAnsi="Times New Roman" w:cs="Times New Roman"/>
          <w:color w:val="000000" w:themeColor="text1"/>
          <w:sz w:val="24"/>
          <w:szCs w:val="24"/>
        </w:rPr>
      </w:pPr>
      <w:r w:rsidRPr="12DFC4FA">
        <w:rPr>
          <w:rFonts w:ascii="Times New Roman" w:eastAsia="Times New Roman" w:hAnsi="Times New Roman" w:cs="Times New Roman"/>
          <w:color w:val="000000" w:themeColor="text1"/>
          <w:kern w:val="0"/>
          <w:sz w:val="24"/>
          <w:szCs w:val="24"/>
          <w14:ligatures w14:val="none"/>
        </w:rPr>
        <w:t>Ratified by the Senate:</w:t>
      </w:r>
    </w:p>
    <w:p w14:paraId="25005440" w14:textId="0C1E3FD9" w:rsidR="003D24A1" w:rsidRPr="003D24A1" w:rsidRDefault="003D24A1" w:rsidP="003D24A1">
      <w:pPr>
        <w:spacing w:before="120"/>
        <w:rPr>
          <w:rFonts w:ascii="Times New Roman" w:eastAsia="Times New Roman" w:hAnsi="Times New Roman" w:cs="Times New Roman"/>
          <w:color w:val="000000" w:themeColor="text1"/>
          <w:kern w:val="0"/>
          <w:sz w:val="24"/>
          <w:szCs w:val="24"/>
          <w14:ligatures w14:val="none"/>
        </w:rPr>
      </w:pPr>
      <w:r w:rsidRPr="12DFC4FA">
        <w:rPr>
          <w:rFonts w:ascii="Times New Roman" w:eastAsia="Times New Roman" w:hAnsi="Times New Roman" w:cs="Times New Roman"/>
          <w:color w:val="000000" w:themeColor="text1"/>
          <w:kern w:val="0"/>
          <w:sz w:val="24"/>
          <w:szCs w:val="24"/>
          <w:lang w:val="en"/>
          <w14:ligatures w14:val="none"/>
        </w:rPr>
        <w:t xml:space="preserve"> </w:t>
      </w:r>
      <w:r w:rsidRPr="12DFC4FA">
        <w:rPr>
          <w:rFonts w:ascii="Times New Roman" w:eastAsia="Times New Roman" w:hAnsi="Times New Roman" w:cs="Times New Roman"/>
          <w:color w:val="000000" w:themeColor="text1"/>
          <w:kern w:val="0"/>
          <w:sz w:val="24"/>
          <w:szCs w:val="24"/>
          <w:highlight w:val="yellow"/>
          <w:lang w:val="en"/>
          <w14:ligatures w14:val="none"/>
        </w:rPr>
        <w:t>[Date of Ratification</w:t>
      </w:r>
      <w:r w:rsidRPr="12DFC4FA">
        <w:rPr>
          <w:rFonts w:ascii="Times New Roman" w:eastAsia="Times New Roman" w:hAnsi="Times New Roman" w:cs="Times New Roman"/>
          <w:color w:val="000000" w:themeColor="text1"/>
          <w:sz w:val="24"/>
          <w:szCs w:val="24"/>
          <w:lang w:val="en"/>
        </w:rPr>
        <w:t>]</w:t>
      </w:r>
    </w:p>
    <w:p w14:paraId="18ACD7DF" w14:textId="77777777" w:rsidR="003D24A1" w:rsidRPr="003D24A1" w:rsidRDefault="003D24A1" w:rsidP="003D24A1">
      <w:pPr>
        <w:spacing w:before="180"/>
        <w:rPr>
          <w:rFonts w:ascii="Times New Roman" w:eastAsia="Times New Roman" w:hAnsi="Times New Roman" w:cs="Times New Roman"/>
          <w:color w:val="000000" w:themeColor="text1"/>
          <w:kern w:val="0"/>
          <w:sz w:val="24"/>
          <w:szCs w:val="24"/>
          <w14:ligatures w14:val="none"/>
        </w:rPr>
      </w:pPr>
    </w:p>
    <w:tbl>
      <w:tblPr>
        <w:tblStyle w:val="TableGrid"/>
        <w:tblW w:w="0" w:type="auto"/>
        <w:tblLayout w:type="fixed"/>
        <w:tblLook w:val="04A0" w:firstRow="1" w:lastRow="0" w:firstColumn="1" w:lastColumn="0" w:noHBand="0" w:noVBand="1"/>
      </w:tblPr>
      <w:tblGrid>
        <w:gridCol w:w="4665"/>
        <w:gridCol w:w="4665"/>
      </w:tblGrid>
      <w:tr w:rsidR="003D24A1" w:rsidRPr="003D24A1" w14:paraId="00BACDFA" w14:textId="77777777" w:rsidTr="12DFC4FA">
        <w:trPr>
          <w:trHeight w:val="300"/>
        </w:trPr>
        <w:tc>
          <w:tcPr>
            <w:tcW w:w="4665" w:type="dxa"/>
            <w:tcBorders>
              <w:top w:val="nil"/>
              <w:left w:val="nil"/>
              <w:bottom w:val="nil"/>
              <w:right w:val="nil"/>
            </w:tcBorders>
            <w:tcMar>
              <w:left w:w="105" w:type="dxa"/>
              <w:right w:w="105" w:type="dxa"/>
            </w:tcMar>
          </w:tcPr>
          <w:p w14:paraId="39E23777" w14:textId="77777777" w:rsidR="003D24A1" w:rsidRPr="003D24A1" w:rsidRDefault="003D24A1" w:rsidP="003D24A1">
            <w:pPr>
              <w:spacing w:before="120" w:after="120"/>
              <w:jc w:val="center"/>
              <w:rPr>
                <w:rFonts w:ascii="Times New Roman" w:eastAsia="Times New Roman" w:hAnsi="Times New Roman" w:cs="Times New Roman"/>
                <w:sz w:val="24"/>
                <w:szCs w:val="24"/>
              </w:rPr>
            </w:pPr>
            <w:r w:rsidRPr="003D24A1">
              <w:rPr>
                <w:rFonts w:ascii="Times New Roman" w:eastAsia="Times New Roman" w:hAnsi="Times New Roman" w:cs="Times New Roman"/>
                <w:sz w:val="24"/>
                <w:szCs w:val="24"/>
                <w:lang w:val="en"/>
              </w:rPr>
              <w:t>______________________________</w:t>
            </w:r>
          </w:p>
        </w:tc>
        <w:tc>
          <w:tcPr>
            <w:tcW w:w="4665" w:type="dxa"/>
            <w:tcBorders>
              <w:top w:val="nil"/>
              <w:left w:val="nil"/>
              <w:bottom w:val="nil"/>
              <w:right w:val="nil"/>
            </w:tcBorders>
            <w:tcMar>
              <w:left w:w="105" w:type="dxa"/>
              <w:right w:w="105" w:type="dxa"/>
            </w:tcMar>
          </w:tcPr>
          <w:p w14:paraId="3676A593" w14:textId="77777777" w:rsidR="003D24A1" w:rsidRPr="003D24A1" w:rsidRDefault="003D24A1" w:rsidP="003D24A1">
            <w:pPr>
              <w:spacing w:before="120" w:after="120"/>
              <w:jc w:val="center"/>
              <w:rPr>
                <w:rFonts w:ascii="Times New Roman" w:eastAsia="Times New Roman" w:hAnsi="Times New Roman" w:cs="Times New Roman"/>
                <w:sz w:val="24"/>
                <w:szCs w:val="24"/>
              </w:rPr>
            </w:pPr>
            <w:r w:rsidRPr="003D24A1">
              <w:rPr>
                <w:rFonts w:ascii="Times New Roman" w:eastAsia="Times New Roman" w:hAnsi="Times New Roman" w:cs="Times New Roman"/>
                <w:sz w:val="24"/>
                <w:szCs w:val="24"/>
                <w:lang w:val="en"/>
              </w:rPr>
              <w:t>______________________________</w:t>
            </w:r>
          </w:p>
        </w:tc>
      </w:tr>
      <w:tr w:rsidR="003D24A1" w:rsidRPr="003D24A1" w14:paraId="432FF6C1" w14:textId="77777777" w:rsidTr="12DFC4FA">
        <w:trPr>
          <w:trHeight w:val="405"/>
        </w:trPr>
        <w:tc>
          <w:tcPr>
            <w:tcW w:w="4665" w:type="dxa"/>
            <w:tcBorders>
              <w:top w:val="nil"/>
              <w:left w:val="nil"/>
              <w:bottom w:val="nil"/>
              <w:right w:val="nil"/>
            </w:tcBorders>
            <w:tcMar>
              <w:left w:w="105" w:type="dxa"/>
              <w:right w:w="105" w:type="dxa"/>
            </w:tcMar>
          </w:tcPr>
          <w:p w14:paraId="197C8D92" w14:textId="31729DB8" w:rsidR="003D24A1" w:rsidRPr="003D24A1" w:rsidRDefault="5E2FDC54" w:rsidP="12DFC4FA">
            <w:pPr>
              <w:spacing w:before="120" w:after="120"/>
              <w:jc w:val="center"/>
              <w:rPr>
                <w:rFonts w:ascii="Times New Roman" w:eastAsia="Times New Roman" w:hAnsi="Times New Roman" w:cs="Times New Roman"/>
                <w:sz w:val="24"/>
                <w:szCs w:val="24"/>
              </w:rPr>
            </w:pPr>
            <w:r w:rsidRPr="12DFC4FA">
              <w:rPr>
                <w:rFonts w:ascii="Times New Roman" w:eastAsia="Times New Roman" w:hAnsi="Times New Roman" w:cs="Times New Roman"/>
                <w:sz w:val="24"/>
                <w:szCs w:val="24"/>
                <w:lang w:val="en"/>
              </w:rPr>
              <w:t>Savannah Brooks</w:t>
            </w:r>
            <w:r w:rsidR="003D24A1" w:rsidRPr="12DFC4FA">
              <w:rPr>
                <w:rFonts w:ascii="Times New Roman" w:eastAsia="Times New Roman" w:hAnsi="Times New Roman" w:cs="Times New Roman"/>
                <w:sz w:val="24"/>
                <w:szCs w:val="24"/>
                <w:lang w:val="en"/>
              </w:rPr>
              <w:t xml:space="preserve">, </w:t>
            </w:r>
            <w:r w:rsidR="003D24A1" w:rsidRPr="12DFC4FA">
              <w:rPr>
                <w:rFonts w:ascii="Times New Roman" w:eastAsia="Times New Roman" w:hAnsi="Times New Roman" w:cs="Times New Roman"/>
                <w:i/>
                <w:iCs/>
                <w:sz w:val="24"/>
                <w:szCs w:val="24"/>
                <w:lang w:val="en"/>
              </w:rPr>
              <w:t>President</w:t>
            </w:r>
          </w:p>
        </w:tc>
        <w:tc>
          <w:tcPr>
            <w:tcW w:w="4665" w:type="dxa"/>
            <w:tcBorders>
              <w:top w:val="nil"/>
              <w:left w:val="nil"/>
              <w:bottom w:val="nil"/>
              <w:right w:val="nil"/>
            </w:tcBorders>
            <w:tcMar>
              <w:left w:w="105" w:type="dxa"/>
              <w:right w:w="105" w:type="dxa"/>
            </w:tcMar>
          </w:tcPr>
          <w:p w14:paraId="5A4FD1C9" w14:textId="763309E8" w:rsidR="003D24A1" w:rsidRPr="003D24A1" w:rsidRDefault="69B2203E" w:rsidP="003D24A1">
            <w:pPr>
              <w:spacing w:before="120" w:after="120"/>
              <w:jc w:val="center"/>
              <w:rPr>
                <w:rFonts w:ascii="Times New Roman" w:eastAsia="Times New Roman" w:hAnsi="Times New Roman" w:cs="Times New Roman"/>
                <w:sz w:val="24"/>
                <w:szCs w:val="24"/>
              </w:rPr>
            </w:pPr>
            <w:r w:rsidRPr="12DFC4FA">
              <w:rPr>
                <w:rFonts w:ascii="Times New Roman" w:eastAsia="Times New Roman" w:hAnsi="Times New Roman" w:cs="Times New Roman"/>
                <w:sz w:val="24"/>
                <w:szCs w:val="24"/>
                <w:lang w:val="en"/>
              </w:rPr>
              <w:t>Mitchell Mauro</w:t>
            </w:r>
            <w:r w:rsidR="003D24A1" w:rsidRPr="12DFC4FA">
              <w:rPr>
                <w:rFonts w:ascii="Times New Roman" w:eastAsia="Times New Roman" w:hAnsi="Times New Roman" w:cs="Times New Roman"/>
                <w:sz w:val="24"/>
                <w:szCs w:val="24"/>
                <w:lang w:val="en"/>
              </w:rPr>
              <w:t xml:space="preserve">, </w:t>
            </w:r>
            <w:r w:rsidR="003D24A1" w:rsidRPr="12DFC4FA">
              <w:rPr>
                <w:rFonts w:ascii="Times New Roman" w:eastAsia="Times New Roman" w:hAnsi="Times New Roman" w:cs="Times New Roman"/>
                <w:i/>
                <w:iCs/>
                <w:sz w:val="24"/>
                <w:szCs w:val="24"/>
                <w:lang w:val="en"/>
              </w:rPr>
              <w:t>Vice President</w:t>
            </w:r>
          </w:p>
        </w:tc>
      </w:tr>
    </w:tbl>
    <w:p w14:paraId="221A2D78" w14:textId="77777777" w:rsidR="003D24A1" w:rsidRPr="003D24A1" w:rsidRDefault="003D24A1" w:rsidP="003D24A1">
      <w:pPr>
        <w:spacing w:line="276" w:lineRule="auto"/>
        <w:rPr>
          <w:rFonts w:ascii="Arial" w:eastAsia="Arial" w:hAnsi="Arial" w:cs="Arial"/>
          <w:color w:val="000000" w:themeColor="text1"/>
          <w:kern w:val="0"/>
          <w14:ligatures w14:val="none"/>
        </w:rPr>
      </w:pPr>
    </w:p>
    <w:p w14:paraId="5F8155DF" w14:textId="77777777" w:rsidR="003D24A1" w:rsidRDefault="003D24A1"/>
    <w:sectPr w:rsidR="003D24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wOiR8YfyJtmvw" int2:id="YceAZJiX">
      <int2:state int2:value="Rejected" int2:type="AugLoop_Text_Critique"/>
    </int2:textHash>
    <int2:bookmark int2:bookmarkName="_Int_m4gyZlb4" int2:invalidationBookmarkName="" int2:hashCode="E18b2GTcO5rSQ2" int2:id="8MrZg6Gv">
      <int2:state int2:value="Rejected" int2:type="AugLoop_Text_Critique"/>
    </int2:bookmark>
    <int2:bookmark int2:bookmarkName="_Int_7jNbF37r" int2:invalidationBookmarkName="" int2:hashCode="rdE8zhk+dRBUGd" int2:id="EhQnuOAX">
      <int2:state int2:value="Rejected" int2:type="AugLoop_Text_Critique"/>
    </int2:bookmark>
    <int2:bookmark int2:bookmarkName="_Int_soahCh2m" int2:invalidationBookmarkName="" int2:hashCode="N+WoP/REDHP5bm" int2:id="qrfiNKsB">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4A1"/>
    <w:rsid w:val="00000EE3"/>
    <w:rsid w:val="00005770"/>
    <w:rsid w:val="00074CDE"/>
    <w:rsid w:val="000D634E"/>
    <w:rsid w:val="00181820"/>
    <w:rsid w:val="002741F1"/>
    <w:rsid w:val="003748C5"/>
    <w:rsid w:val="003B2F87"/>
    <w:rsid w:val="003D24A1"/>
    <w:rsid w:val="003F5724"/>
    <w:rsid w:val="004D3E1D"/>
    <w:rsid w:val="005A71A1"/>
    <w:rsid w:val="005E10E7"/>
    <w:rsid w:val="0069550F"/>
    <w:rsid w:val="006A3EDA"/>
    <w:rsid w:val="006E30A5"/>
    <w:rsid w:val="00737583"/>
    <w:rsid w:val="00737C01"/>
    <w:rsid w:val="008D0105"/>
    <w:rsid w:val="008D68DB"/>
    <w:rsid w:val="00900097"/>
    <w:rsid w:val="0091699D"/>
    <w:rsid w:val="009C0C91"/>
    <w:rsid w:val="00A14207"/>
    <w:rsid w:val="00A447B1"/>
    <w:rsid w:val="00B1253D"/>
    <w:rsid w:val="00B3585C"/>
    <w:rsid w:val="00B71270"/>
    <w:rsid w:val="00BF4AE8"/>
    <w:rsid w:val="00C64400"/>
    <w:rsid w:val="00CA63E2"/>
    <w:rsid w:val="00CB035B"/>
    <w:rsid w:val="00D57184"/>
    <w:rsid w:val="00D62CBA"/>
    <w:rsid w:val="00DA0761"/>
    <w:rsid w:val="00E54CFB"/>
    <w:rsid w:val="00E8A95E"/>
    <w:rsid w:val="00EF33D4"/>
    <w:rsid w:val="0176047C"/>
    <w:rsid w:val="018F4962"/>
    <w:rsid w:val="0399F2EB"/>
    <w:rsid w:val="045479AE"/>
    <w:rsid w:val="0496E050"/>
    <w:rsid w:val="04BA0BCD"/>
    <w:rsid w:val="053F028B"/>
    <w:rsid w:val="07E1FE31"/>
    <w:rsid w:val="0834DC33"/>
    <w:rsid w:val="0878B6C7"/>
    <w:rsid w:val="0925E5B0"/>
    <w:rsid w:val="09EDBD4C"/>
    <w:rsid w:val="0ACBD3E5"/>
    <w:rsid w:val="0ADC4333"/>
    <w:rsid w:val="0C25D88A"/>
    <w:rsid w:val="0C397990"/>
    <w:rsid w:val="0DA969DF"/>
    <w:rsid w:val="0F58FFE3"/>
    <w:rsid w:val="114DC1AC"/>
    <w:rsid w:val="115CAF63"/>
    <w:rsid w:val="123A1259"/>
    <w:rsid w:val="12809845"/>
    <w:rsid w:val="129E80F5"/>
    <w:rsid w:val="12DFC4FA"/>
    <w:rsid w:val="13D04B72"/>
    <w:rsid w:val="145C3192"/>
    <w:rsid w:val="14A033E6"/>
    <w:rsid w:val="14ADCDBD"/>
    <w:rsid w:val="1669E236"/>
    <w:rsid w:val="171231DE"/>
    <w:rsid w:val="182BDAA8"/>
    <w:rsid w:val="184A34AF"/>
    <w:rsid w:val="18875671"/>
    <w:rsid w:val="1989637C"/>
    <w:rsid w:val="1AB60AAF"/>
    <w:rsid w:val="1AE66A40"/>
    <w:rsid w:val="1B1BFAA1"/>
    <w:rsid w:val="1B74791D"/>
    <w:rsid w:val="1BF2A1F2"/>
    <w:rsid w:val="1C6E79FA"/>
    <w:rsid w:val="1CD1362E"/>
    <w:rsid w:val="1D9AC8B4"/>
    <w:rsid w:val="1EF59E7B"/>
    <w:rsid w:val="1F085418"/>
    <w:rsid w:val="20F421F1"/>
    <w:rsid w:val="21010F24"/>
    <w:rsid w:val="22CAECC5"/>
    <w:rsid w:val="24776385"/>
    <w:rsid w:val="2495F1A2"/>
    <w:rsid w:val="251E5D7B"/>
    <w:rsid w:val="259F2FCD"/>
    <w:rsid w:val="25B73FB6"/>
    <w:rsid w:val="2A73FCD8"/>
    <w:rsid w:val="2AD2D2CC"/>
    <w:rsid w:val="2B1578BD"/>
    <w:rsid w:val="2BC37A28"/>
    <w:rsid w:val="2C3E6A45"/>
    <w:rsid w:val="2C74F5A1"/>
    <w:rsid w:val="2CB09D38"/>
    <w:rsid w:val="2CB9718C"/>
    <w:rsid w:val="2CFC27AA"/>
    <w:rsid w:val="2E1E7759"/>
    <w:rsid w:val="2E8B6948"/>
    <w:rsid w:val="2FB0D476"/>
    <w:rsid w:val="305617FA"/>
    <w:rsid w:val="30A3B4ED"/>
    <w:rsid w:val="3103A01E"/>
    <w:rsid w:val="3146190D"/>
    <w:rsid w:val="31E7823A"/>
    <w:rsid w:val="31FDB743"/>
    <w:rsid w:val="321B0F9B"/>
    <w:rsid w:val="32B8F534"/>
    <w:rsid w:val="335E5C2A"/>
    <w:rsid w:val="34DFF3E1"/>
    <w:rsid w:val="34ECEB3A"/>
    <w:rsid w:val="3687B578"/>
    <w:rsid w:val="36A44741"/>
    <w:rsid w:val="375CAA5D"/>
    <w:rsid w:val="38D89263"/>
    <w:rsid w:val="39860B36"/>
    <w:rsid w:val="39A95720"/>
    <w:rsid w:val="39B7DAD0"/>
    <w:rsid w:val="3A182BD1"/>
    <w:rsid w:val="3C0038CB"/>
    <w:rsid w:val="3C668974"/>
    <w:rsid w:val="3D655036"/>
    <w:rsid w:val="40476568"/>
    <w:rsid w:val="4141899E"/>
    <w:rsid w:val="41BA6382"/>
    <w:rsid w:val="424ADF8A"/>
    <w:rsid w:val="42BF6057"/>
    <w:rsid w:val="42C538A0"/>
    <w:rsid w:val="436D60D4"/>
    <w:rsid w:val="454AEFCE"/>
    <w:rsid w:val="45993A4C"/>
    <w:rsid w:val="45FCA625"/>
    <w:rsid w:val="461A5296"/>
    <w:rsid w:val="4691BA53"/>
    <w:rsid w:val="46A08A32"/>
    <w:rsid w:val="47563540"/>
    <w:rsid w:val="475F5C15"/>
    <w:rsid w:val="47BB3048"/>
    <w:rsid w:val="482840DD"/>
    <w:rsid w:val="48BED81D"/>
    <w:rsid w:val="499ACF91"/>
    <w:rsid w:val="4A1DDB33"/>
    <w:rsid w:val="4BB3FAA1"/>
    <w:rsid w:val="4C452F31"/>
    <w:rsid w:val="4C49E20E"/>
    <w:rsid w:val="4D269E91"/>
    <w:rsid w:val="4D9F61F7"/>
    <w:rsid w:val="4E7BE42F"/>
    <w:rsid w:val="4F7DC11B"/>
    <w:rsid w:val="4FBE749B"/>
    <w:rsid w:val="500140BE"/>
    <w:rsid w:val="50636307"/>
    <w:rsid w:val="518DE3F1"/>
    <w:rsid w:val="51A93EEC"/>
    <w:rsid w:val="524086D4"/>
    <w:rsid w:val="524D0B2C"/>
    <w:rsid w:val="5283DD3F"/>
    <w:rsid w:val="52D813C3"/>
    <w:rsid w:val="52ED422C"/>
    <w:rsid w:val="5370B2DB"/>
    <w:rsid w:val="538712CD"/>
    <w:rsid w:val="53C065D4"/>
    <w:rsid w:val="540CADE5"/>
    <w:rsid w:val="542C5221"/>
    <w:rsid w:val="54CCB4EF"/>
    <w:rsid w:val="55330608"/>
    <w:rsid w:val="5675E6BD"/>
    <w:rsid w:val="56F3B93B"/>
    <w:rsid w:val="5780F700"/>
    <w:rsid w:val="57DFE242"/>
    <w:rsid w:val="586D79E8"/>
    <w:rsid w:val="593964F1"/>
    <w:rsid w:val="59B64CB6"/>
    <w:rsid w:val="5A54F0AE"/>
    <w:rsid w:val="5C07032C"/>
    <w:rsid w:val="5C838037"/>
    <w:rsid w:val="5CE30DF8"/>
    <w:rsid w:val="5E1A8817"/>
    <w:rsid w:val="5E2FDC54"/>
    <w:rsid w:val="5E81088B"/>
    <w:rsid w:val="5F2C2364"/>
    <w:rsid w:val="5FA7253E"/>
    <w:rsid w:val="6023E7D4"/>
    <w:rsid w:val="6051D541"/>
    <w:rsid w:val="6057222D"/>
    <w:rsid w:val="6070D1CC"/>
    <w:rsid w:val="60981A3A"/>
    <w:rsid w:val="60A7BB13"/>
    <w:rsid w:val="611B4461"/>
    <w:rsid w:val="611F6E7F"/>
    <w:rsid w:val="614FF2CE"/>
    <w:rsid w:val="61623337"/>
    <w:rsid w:val="6226ACAB"/>
    <w:rsid w:val="63208F18"/>
    <w:rsid w:val="65C497C8"/>
    <w:rsid w:val="66EEA44D"/>
    <w:rsid w:val="68054B0F"/>
    <w:rsid w:val="68085584"/>
    <w:rsid w:val="687E0956"/>
    <w:rsid w:val="691835C6"/>
    <w:rsid w:val="6973798F"/>
    <w:rsid w:val="69B2203E"/>
    <w:rsid w:val="6A3E0D80"/>
    <w:rsid w:val="6B061449"/>
    <w:rsid w:val="6B965FF6"/>
    <w:rsid w:val="6BBB6BE0"/>
    <w:rsid w:val="6C3DCAD4"/>
    <w:rsid w:val="6CD70C57"/>
    <w:rsid w:val="6DF617C4"/>
    <w:rsid w:val="705C7805"/>
    <w:rsid w:val="70E9B1E1"/>
    <w:rsid w:val="7161BF3F"/>
    <w:rsid w:val="71C06646"/>
    <w:rsid w:val="721397D3"/>
    <w:rsid w:val="7259B14E"/>
    <w:rsid w:val="72603A89"/>
    <w:rsid w:val="73291B92"/>
    <w:rsid w:val="74BF04D1"/>
    <w:rsid w:val="74C88EAA"/>
    <w:rsid w:val="74EFDFBA"/>
    <w:rsid w:val="78A7B709"/>
    <w:rsid w:val="79E53117"/>
    <w:rsid w:val="7B3C282F"/>
    <w:rsid w:val="7B49F6CA"/>
    <w:rsid w:val="7C3A9A20"/>
    <w:rsid w:val="7CC4E516"/>
    <w:rsid w:val="7D0CFC9A"/>
    <w:rsid w:val="7EC4090A"/>
    <w:rsid w:val="7FA93B3A"/>
    <w:rsid w:val="7FE7C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EA399F"/>
  <w15:chartTrackingRefBased/>
  <w15:docId w15:val="{E51F3D22-DA37-41EB-A58E-E940D9CA6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24A1"/>
    <w:rPr>
      <w:rFonts w:eastAsiaTheme="minorHAnsi"/>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3D24A1"/>
    <w:rPr>
      <w:rFonts w:eastAsiaTheme="minorHAnsi"/>
      <w:kern w:val="0"/>
      <w14:ligatures w14:val="none"/>
    </w:rPr>
  </w:style>
  <w:style w:type="paragraph" w:styleId="CommentText">
    <w:name w:val="annotation text"/>
    <w:basedOn w:val="Normal"/>
    <w:link w:val="CommentTextChar"/>
    <w:uiPriority w:val="99"/>
    <w:semiHidden/>
    <w:unhideWhenUsed/>
    <w:rsid w:val="0069550F"/>
    <w:rPr>
      <w:sz w:val="20"/>
      <w:szCs w:val="20"/>
    </w:rPr>
  </w:style>
  <w:style w:type="character" w:customStyle="1" w:styleId="CommentTextChar">
    <w:name w:val="Comment Text Char"/>
    <w:basedOn w:val="DefaultParagraphFont"/>
    <w:link w:val="CommentText"/>
    <w:uiPriority w:val="99"/>
    <w:semiHidden/>
    <w:rsid w:val="0069550F"/>
    <w:rPr>
      <w:sz w:val="20"/>
      <w:szCs w:val="20"/>
    </w:rPr>
  </w:style>
  <w:style w:type="character" w:styleId="CommentReference">
    <w:name w:val="annotation reference"/>
    <w:basedOn w:val="DefaultParagraphFont"/>
    <w:uiPriority w:val="99"/>
    <w:semiHidden/>
    <w:unhideWhenUsed/>
    <w:rsid w:val="0069550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20/10/relationships/intelligence" Target="intelligence2.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0cb9ba-817a-478c-b893-a05d3033a176">
      <Terms xmlns="http://schemas.microsoft.com/office/infopath/2007/PartnerControls"/>
    </lcf76f155ced4ddcb4097134ff3c332f>
    <TaxCatchAll xmlns="80d4a1a5-ff20-4541-a847-30610996df4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286CD820C6A448A61BA7333289AD5B" ma:contentTypeVersion="18" ma:contentTypeDescription="Create a new document." ma:contentTypeScope="" ma:versionID="1f7a062dd286b1e03ed5be3b1a6f9bd9">
  <xsd:schema xmlns:xsd="http://www.w3.org/2001/XMLSchema" xmlns:xs="http://www.w3.org/2001/XMLSchema" xmlns:p="http://schemas.microsoft.com/office/2006/metadata/properties" xmlns:ns2="630cb9ba-817a-478c-b893-a05d3033a176" xmlns:ns3="80d4a1a5-ff20-4541-a847-30610996df42" targetNamespace="http://schemas.microsoft.com/office/2006/metadata/properties" ma:root="true" ma:fieldsID="fec534945b7e940ae1ecf03321fcd4b1" ns2:_="" ns3:_="">
    <xsd:import namespace="630cb9ba-817a-478c-b893-a05d3033a176"/>
    <xsd:import namespace="80d4a1a5-ff20-4541-a847-30610996d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cb9ba-817a-478c-b893-a05d3033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10ada-04f1-49d1-83c9-5a60708465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d4a1a5-ff20-4541-a847-30610996df4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744e83-4cec-43dc-a07c-a3e39ee1696f}" ma:internalName="TaxCatchAll" ma:showField="CatchAllData" ma:web="80d4a1a5-ff20-4541-a847-30610996df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73F54F-CB9E-409F-B4C1-3CFE824BCBB6}">
  <ds:schemaRefs>
    <ds:schemaRef ds:uri="http://schemas.microsoft.com/sharepoint/v3/contenttype/forms"/>
  </ds:schemaRefs>
</ds:datastoreItem>
</file>

<file path=customXml/itemProps2.xml><?xml version="1.0" encoding="utf-8"?>
<ds:datastoreItem xmlns:ds="http://schemas.openxmlformats.org/officeDocument/2006/customXml" ds:itemID="{F86E3171-F3D4-45F1-8ECD-B5E97BEFA911}">
  <ds:schemaRefs>
    <ds:schemaRef ds:uri="http://schemas.microsoft.com/office/2006/metadata/properties"/>
    <ds:schemaRef ds:uri="http://schemas.microsoft.com/office/infopath/2007/PartnerControls"/>
    <ds:schemaRef ds:uri="630cb9ba-817a-478c-b893-a05d3033a176"/>
    <ds:schemaRef ds:uri="80d4a1a5-ff20-4541-a847-30610996df42"/>
  </ds:schemaRefs>
</ds:datastoreItem>
</file>

<file path=customXml/itemProps3.xml><?xml version="1.0" encoding="utf-8"?>
<ds:datastoreItem xmlns:ds="http://schemas.openxmlformats.org/officeDocument/2006/customXml" ds:itemID="{21132280-F8CC-4066-8450-C31FFC43E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0cb9ba-817a-478c-b893-a05d3033a176"/>
    <ds:schemaRef ds:uri="80d4a1a5-ff20-4541-a847-30610996d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2980</Characters>
  <Application>Microsoft Office Word</Application>
  <DocSecurity>0</DocSecurity>
  <Lines>24</Lines>
  <Paragraphs>6</Paragraphs>
  <ScaleCrop>false</ScaleCrop>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Augustyn, Sidney</dc:creator>
  <cp:keywords/>
  <dc:description/>
  <cp:lastModifiedBy>Mauro, Mitchell</cp:lastModifiedBy>
  <cp:revision>2</cp:revision>
  <dcterms:created xsi:type="dcterms:W3CDTF">2024-10-02T17:11:00Z</dcterms:created>
  <dcterms:modified xsi:type="dcterms:W3CDTF">2024-10-02T17:11:00Z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0x010100DD286CD820C6A448A61BA7333289AD5B</vt:lpwstr>
  </property>
  <property fmtid="{D5CDD505-2E9C-101B-9397-08002B2CF9AE}" pid="3" name="MediaServiceImageTags">
    <vt:lpwstr/>
  </property>
</Properties>
</file>