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77225B1B" wp14:paraId="4B0030E4" wp14:textId="50999053">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225B1B" w:rsidR="28BEE7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Elizabeth Thomason</w:t>
      </w:r>
    </w:p>
    <w:p xmlns:wp14="http://schemas.microsoft.com/office/word/2010/wordml" w:rsidP="77225B1B" wp14:paraId="13BF33C5" wp14:textId="7C1D30A1">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225B1B" w:rsidR="28BEE7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Director of Student Services Review Committee</w:t>
      </w:r>
    </w:p>
    <w:p xmlns:wp14="http://schemas.microsoft.com/office/word/2010/wordml" w:rsidP="77225B1B" wp14:paraId="5530E37C" wp14:textId="5B9F6FF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225B1B" w:rsidR="28BEE7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 Government Association</w:t>
      </w:r>
    </w:p>
    <w:p xmlns:wp14="http://schemas.microsoft.com/office/word/2010/wordml" w:rsidP="77225B1B" wp14:paraId="7A16337A" wp14:textId="13602BB6">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225B1B" w:rsidR="28BEE7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900 Auraria Pkwy, Ste 301</w:t>
      </w:r>
    </w:p>
    <w:p xmlns:wp14="http://schemas.microsoft.com/office/word/2010/wordml" w:rsidP="77225B1B" wp14:paraId="2CA419AE" wp14:textId="76D70A2A">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225B1B" w:rsidR="28BEE7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Denver, CO 80204</w:t>
      </w:r>
    </w:p>
    <w:p xmlns:wp14="http://schemas.microsoft.com/office/word/2010/wordml" w:rsidP="77225B1B" wp14:paraId="1B4528B5" wp14:textId="43F847DD">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77225B1B" wp14:paraId="3D0FE7A0" wp14:textId="7FBF054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225B1B" w:rsidR="28BEE7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November 15</w:t>
      </w:r>
      <w:r w:rsidRPr="77225B1B" w:rsidR="28BEE71E">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th</w:t>
      </w:r>
      <w:r w:rsidRPr="77225B1B" w:rsidR="28BEE7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 2024</w:t>
      </w:r>
    </w:p>
    <w:p xmlns:wp14="http://schemas.microsoft.com/office/word/2010/wordml" w:rsidP="77225B1B" wp14:paraId="26E08411" wp14:textId="71F6D6D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225B1B" w:rsidR="28BEE7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Dear </w:t>
      </w:r>
      <w:r w:rsidRPr="77225B1B" w:rsidR="2CE31C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Pamela Toney,</w:t>
      </w:r>
    </w:p>
    <w:p xmlns:wp14="http://schemas.microsoft.com/office/word/2010/wordml" w:rsidP="77225B1B" wp14:paraId="3EC22B86" wp14:textId="5AC03398">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225B1B" w:rsidR="28BEE7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 the Director of the SSRC, I would like to extend both my own appreciation and that of the rest of the Student Government Association (SGA) for your presentation on November 1</w:t>
      </w:r>
      <w:r w:rsidRPr="77225B1B" w:rsidR="28BEE71E">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st,</w:t>
      </w:r>
      <w:r w:rsidRPr="77225B1B" w:rsidR="28BEE7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2024.</w:t>
      </w:r>
      <w:r w:rsidRPr="77225B1B" w:rsidR="28BEE7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77225B1B" w:rsidR="28BEE7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As a whole, the SGA endorses the continued efforts and improvements made by the Director of </w:t>
      </w:r>
      <w:r w:rsidRPr="77225B1B" w:rsidR="7D71279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Enrollment Management </w:t>
      </w:r>
      <w:r w:rsidRPr="77225B1B" w:rsidR="28BEE7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amplifying the campus experience for all students of CU Denver.</w:t>
      </w:r>
    </w:p>
    <w:p xmlns:wp14="http://schemas.microsoft.com/office/word/2010/wordml" w:rsidP="77225B1B" wp14:paraId="13E4F99F" wp14:textId="0D10B37C">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225B1B" w:rsidR="28BEE7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Throughout your presentation and RFI, we found many noteworthy accomplishments for which we would like to commend you including </w:t>
      </w:r>
      <w:r w:rsidRPr="77225B1B" w:rsidR="554969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 general complement to the financial aid group, </w:t>
      </w:r>
      <w:r w:rsidRPr="77225B1B" w:rsidR="3BF06F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w:t>
      </w:r>
      <w:r w:rsidRPr="77225B1B" w:rsidR="1DF6FD4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hosting</w:t>
      </w:r>
      <w:r w:rsidRPr="77225B1B" w:rsidR="6873367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w:t>
      </w:r>
      <w:r w:rsidRPr="77225B1B" w:rsidR="1DF6FD4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largest-ever admitted </w:t>
      </w:r>
      <w:r w:rsidRPr="77225B1B" w:rsidR="63039C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students'</w:t>
      </w:r>
      <w:r w:rsidRPr="77225B1B" w:rsidR="1DF6FD4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day, increasing </w:t>
      </w:r>
      <w:r w:rsidRPr="77225B1B" w:rsidR="4DB064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 retention by significant amounts,</w:t>
      </w:r>
      <w:r w:rsidRPr="77225B1B" w:rsidR="56E5E2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increasing Lynx Central staffing.</w:t>
      </w:r>
    </w:p>
    <w:p xmlns:wp14="http://schemas.microsoft.com/office/word/2010/wordml" w:rsidP="77225B1B" wp14:paraId="65E405B0" wp14:textId="188F3B1C">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225B1B" w:rsidR="28BEE7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While we all acknowledge and appreciate the strides made to improve the student experience here at CU Denver, the SGA SSRC would like to recognize potential opportunities for further enhancement. To that end, we would like to offer the following suggestion:</w:t>
      </w:r>
    </w:p>
    <w:p xmlns:wp14="http://schemas.microsoft.com/office/word/2010/wordml" w:rsidP="77225B1B" wp14:paraId="3FC56423" wp14:textId="254F35D7">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225B1B" w:rsidR="2821851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Improved Communications with Students: </w:t>
      </w:r>
      <w:r w:rsidRPr="77225B1B" w:rsidR="4F0CF40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During the presentation, there was mention of an ongoing struggle to communicate with students</w:t>
      </w:r>
      <w:r w:rsidRPr="77225B1B" w:rsidR="20635E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Presently, this issue is being remedied through an improved social media te</w:t>
      </w:r>
      <w:r w:rsidRPr="77225B1B" w:rsidR="148B2AF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am. </w:t>
      </w:r>
      <w:r w:rsidRPr="77225B1B" w:rsidR="5012CF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However, this solution does not help students with finding personal information that would only be found in their email. We would recommend collaboration with the </w:t>
      </w:r>
      <w:r w:rsidRPr="77225B1B" w:rsidR="5830BC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Director of </w:t>
      </w:r>
      <w:r w:rsidRPr="77225B1B" w:rsidR="5012CF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w:t>
      </w:r>
      <w:r w:rsidRPr="77225B1B" w:rsidR="316870E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ademic Achievement </w:t>
      </w:r>
      <w:r w:rsidRPr="77225B1B" w:rsidR="6A979C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to add a unit or subunit to UNIV. classes </w:t>
      </w:r>
      <w:r w:rsidRPr="77225B1B" w:rsidR="6A979C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regarding</w:t>
      </w:r>
      <w:r w:rsidRPr="77225B1B" w:rsidR="6A979C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importance of email; even</w:t>
      </w:r>
      <w:r w:rsidRPr="77225B1B" w:rsidR="79F01C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the modern era of Instagram.</w:t>
      </w:r>
    </w:p>
    <w:p xmlns:wp14="http://schemas.microsoft.com/office/word/2010/wordml" w:rsidP="77225B1B" wp14:paraId="74CFBDB7" wp14:textId="7E811F63">
      <w:pPr>
        <w:spacing w:before="0" w:beforeAutospacing="off" w:after="160" w:afterAutospacing="off"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225B1B" w:rsidR="282185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conclusion, we applaud the progress made thus far and are excited about the potential for even greater achievements in the future. The SGA SSRC looks forward to continuing our collaborative partnership with the Director of Enrollment Management and company.</w:t>
      </w:r>
    </w:p>
    <w:p xmlns:wp14="http://schemas.microsoft.com/office/word/2010/wordml" w:rsidP="77225B1B" wp14:paraId="4EB31664" wp14:textId="57FA7F9C">
      <w:pPr>
        <w:spacing w:before="0" w:beforeAutospacing="off" w:after="160" w:afterAutospacing="off"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225B1B" w:rsidR="282185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Thank you for your dedication and hard work in making CU Denver a place where every student has the opportunity to celebrate their academic journey and feel connected to our community.</w:t>
      </w:r>
    </w:p>
    <w:p xmlns:wp14="http://schemas.microsoft.com/office/word/2010/wordml" w:rsidP="77225B1B" wp14:paraId="7B38AF36" wp14:textId="6422D9B1">
      <w:pPr>
        <w:spacing w:before="0" w:beforeAutospacing="off" w:after="160" w:afterAutospacing="off"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77225B1B" wp14:paraId="7C6EF11D" wp14:textId="36C520DC">
      <w:pPr>
        <w:spacing w:before="0" w:beforeAutospacing="off" w:after="160" w:afterAutospacing="off"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225B1B" w:rsidR="282185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Sincerely,</w:t>
      </w:r>
    </w:p>
    <w:p xmlns:wp14="http://schemas.microsoft.com/office/word/2010/wordml" w:rsidP="77225B1B" wp14:paraId="7145B2B5" wp14:textId="3709EB0F">
      <w:pPr>
        <w:spacing w:before="0" w:beforeAutospacing="off" w:after="160" w:afterAutospacing="off" w:line="27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77225B1B" wp14:paraId="5A23AF36" wp14:textId="5C98C4BC">
      <w:pPr>
        <w:spacing w:before="0" w:beforeAutospacing="off" w:after="160" w:afterAutospacing="off" w:line="27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2821851C">
        <w:drawing>
          <wp:inline xmlns:wp14="http://schemas.microsoft.com/office/word/2010/wordprocessingDrawing" wp14:editId="48045D83" wp14:anchorId="10F53C2D">
            <wp:extent cx="2009775" cy="981075"/>
            <wp:effectExtent l="0" t="0" r="0" b="0"/>
            <wp:docPr id="1268462238" name="" title=""/>
            <wp:cNvGraphicFramePr>
              <a:graphicFrameLocks noChangeAspect="1"/>
            </wp:cNvGraphicFramePr>
            <a:graphic>
              <a:graphicData uri="http://schemas.openxmlformats.org/drawingml/2006/picture">
                <pic:pic>
                  <pic:nvPicPr>
                    <pic:cNvPr id="0" name=""/>
                    <pic:cNvPicPr/>
                  </pic:nvPicPr>
                  <pic:blipFill>
                    <a:blip r:embed="R2563fd4392d54a46">
                      <a:extLst>
                        <a:ext xmlns:a="http://schemas.openxmlformats.org/drawingml/2006/main" uri="{28A0092B-C50C-407E-A947-70E740481C1C}">
                          <a14:useLocalDpi val="0"/>
                        </a:ext>
                      </a:extLst>
                    </a:blip>
                    <a:stretch>
                      <a:fillRect/>
                    </a:stretch>
                  </pic:blipFill>
                  <pic:spPr>
                    <a:xfrm>
                      <a:off x="0" y="0"/>
                      <a:ext cx="2009775" cy="981075"/>
                    </a:xfrm>
                    <a:prstGeom prst="rect">
                      <a:avLst/>
                    </a:prstGeom>
                  </pic:spPr>
                </pic:pic>
              </a:graphicData>
            </a:graphic>
          </wp:inline>
        </w:drawing>
      </w:r>
    </w:p>
    <w:p xmlns:wp14="http://schemas.microsoft.com/office/word/2010/wordml" w:rsidP="77225B1B" wp14:paraId="0BF25B8B" wp14:textId="578CF8C4">
      <w:pPr>
        <w:spacing w:before="0" w:beforeAutospacing="off" w:after="160" w:afterAutospacing="off" w:line="257"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225B1B" w:rsidR="282185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Elizabeth Thomason - Director, SSRC CU Denver</w:t>
      </w:r>
    </w:p>
    <w:p xmlns:wp14="http://schemas.microsoft.com/office/word/2010/wordml" w:rsidP="77225B1B" wp14:paraId="1879EADB" wp14:textId="3F4ABA6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4F91AEEC"/>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1c9d687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6C3962"/>
    <w:rsid w:val="01A40C99"/>
    <w:rsid w:val="0422634A"/>
    <w:rsid w:val="07CD85EE"/>
    <w:rsid w:val="148B2AF3"/>
    <w:rsid w:val="1DF6FD4D"/>
    <w:rsid w:val="1EA3DF34"/>
    <w:rsid w:val="20635E7E"/>
    <w:rsid w:val="21C3967F"/>
    <w:rsid w:val="2339049D"/>
    <w:rsid w:val="2396A1BE"/>
    <w:rsid w:val="27A171C0"/>
    <w:rsid w:val="2821851C"/>
    <w:rsid w:val="28BEE71E"/>
    <w:rsid w:val="28FB650E"/>
    <w:rsid w:val="2990D46C"/>
    <w:rsid w:val="2CE31C09"/>
    <w:rsid w:val="316870EF"/>
    <w:rsid w:val="3247E692"/>
    <w:rsid w:val="3BF06F53"/>
    <w:rsid w:val="3CC008E7"/>
    <w:rsid w:val="4A6C3962"/>
    <w:rsid w:val="4C3BAD30"/>
    <w:rsid w:val="4DB06461"/>
    <w:rsid w:val="4DC8DC81"/>
    <w:rsid w:val="4F0CF404"/>
    <w:rsid w:val="5012CF23"/>
    <w:rsid w:val="524D4F8D"/>
    <w:rsid w:val="55496989"/>
    <w:rsid w:val="55A5B160"/>
    <w:rsid w:val="56E5E2AB"/>
    <w:rsid w:val="5830BC13"/>
    <w:rsid w:val="5A785A46"/>
    <w:rsid w:val="5F6B73B5"/>
    <w:rsid w:val="63039C8D"/>
    <w:rsid w:val="668D8E5F"/>
    <w:rsid w:val="68733678"/>
    <w:rsid w:val="6A979C5B"/>
    <w:rsid w:val="6F7CE75D"/>
    <w:rsid w:val="7008EF77"/>
    <w:rsid w:val="77225B1B"/>
    <w:rsid w:val="79F01CFB"/>
    <w:rsid w:val="7CBE6204"/>
    <w:rsid w:val="7D5B6FCD"/>
    <w:rsid w:val="7D712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3962"/>
  <w15:chartTrackingRefBased/>
  <w15:docId w15:val="{5949E113-82F9-4E0F-92BD-A045B02D1D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2563fd4392d54a46" /><Relationship Type="http://schemas.openxmlformats.org/officeDocument/2006/relationships/numbering" Target="numbering.xml" Id="R0c2e82c2fe7440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2024-11-12T20:18:13.4819091Z</dcterms:created>
  <dcterms:modified xsi:type="dcterms:W3CDTF">2024-11-13T17:24:46.0767801Z</dcterms:modified>
  <dc:creator>Thomason, Elizabeth</dc:creator>
  <lastModifiedBy>Thomason, Elizabeth</lastModifiedBy>
</coreProperties>
</file>